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ED" w:rsidRPr="004E7BB1" w:rsidRDefault="004B05ED" w:rsidP="004B05ED">
      <w:pPr>
        <w:spacing w:after="0" w:line="215" w:lineRule="atLeast"/>
        <w:rPr>
          <w:sz w:val="17"/>
          <w:szCs w:val="17"/>
        </w:rPr>
      </w:pPr>
      <w:r>
        <w:rPr>
          <w:sz w:val="17"/>
        </w:rPr>
        <w:t>Direction des travaux publics et des transports</w:t>
      </w:r>
    </w:p>
    <w:p w:rsidR="004B05ED" w:rsidRPr="004E7BB1" w:rsidRDefault="004B05ED" w:rsidP="004B05ED">
      <w:pPr>
        <w:spacing w:after="0" w:line="215" w:lineRule="atLeast"/>
        <w:rPr>
          <w:sz w:val="17"/>
          <w:szCs w:val="17"/>
        </w:rPr>
      </w:pPr>
      <w:r>
        <w:rPr>
          <w:sz w:val="17"/>
        </w:rPr>
        <w:t>Office des ponts et chaussées</w:t>
      </w:r>
    </w:p>
    <w:p w:rsidR="004B05ED" w:rsidRPr="004E7BB1" w:rsidRDefault="004B05ED" w:rsidP="004B05ED">
      <w:pPr>
        <w:spacing w:after="0" w:line="215" w:lineRule="atLeast"/>
        <w:rPr>
          <w:sz w:val="17"/>
          <w:szCs w:val="17"/>
        </w:rPr>
      </w:pPr>
      <w:r w:rsidRPr="00657FB5">
        <w:rPr>
          <w:sz w:val="17"/>
        </w:rPr>
        <w:t>Arrondissement d’ingénieur en chef</w:t>
      </w:r>
      <w:r>
        <w:t xml:space="preserve"> </w:t>
      </w:r>
      <w:sdt>
        <w:sdtPr>
          <w:alias w:val="AIC"/>
          <w:tag w:val="AIC"/>
          <w:id w:val="-1020849534"/>
          <w:placeholder>
            <w:docPart w:val="AF0EAFF561BB46488C02DB463EF6ED6F"/>
          </w:placeholder>
          <w:showingPlcHdr/>
          <w:dropDownList>
            <w:listItem w:displayText="I" w:value="I"/>
            <w:listItem w:displayText="II" w:value="II"/>
            <w:listItem w:displayText="III" w:value="III"/>
            <w:listItem w:displayText="IV" w:value="IV"/>
          </w:dropDownList>
        </w:sdtPr>
        <w:sdtEndPr/>
        <w:sdtContent>
          <w:r>
            <w:t xml:space="preserve">            </w:t>
          </w:r>
        </w:sdtContent>
      </w:sdt>
      <w:r>
        <w:t xml:space="preserve"> </w:t>
      </w:r>
      <w:r w:rsidRPr="00C65CAE">
        <w:rPr>
          <w:rStyle w:val="beVerborgenerKommentarZchn"/>
        </w:rPr>
        <w:t>Sélectionner AIC</w:t>
      </w:r>
      <w:r>
        <w:rPr>
          <w:rStyle w:val="beVerborgenerKommentarZchn"/>
          <w:vanish w:val="0"/>
        </w:rPr>
        <w:t xml:space="preserve"> </w:t>
      </w:r>
    </w:p>
    <w:p w:rsidR="004B05ED" w:rsidRPr="004E7BB1" w:rsidRDefault="004B05ED" w:rsidP="004B05ED">
      <w:pPr>
        <w:spacing w:after="0" w:line="240" w:lineRule="auto"/>
        <w:rPr>
          <w:sz w:val="17"/>
          <w:szCs w:val="17"/>
        </w:rPr>
      </w:pPr>
    </w:p>
    <w:p w:rsidR="004B05ED" w:rsidRPr="004E7BB1" w:rsidRDefault="004B05ED" w:rsidP="004B05ED">
      <w:pPr>
        <w:spacing w:after="0" w:line="240" w:lineRule="auto"/>
        <w:rPr>
          <w:sz w:val="17"/>
          <w:szCs w:val="17"/>
        </w:rPr>
      </w:pPr>
    </w:p>
    <w:tbl>
      <w:tblPr>
        <w:tblStyle w:val="BETabelle1"/>
        <w:tblW w:w="10016" w:type="dxa"/>
        <w:tblInd w:w="-6" w:type="dxa"/>
        <w:tblLayout w:type="fixed"/>
        <w:tblCellMar>
          <w:top w:w="0" w:type="dxa"/>
          <w:bottom w:w="0" w:type="dxa"/>
        </w:tblCellMar>
        <w:tblLook w:val="04A0" w:firstRow="1" w:lastRow="0" w:firstColumn="1" w:lastColumn="0" w:noHBand="0" w:noVBand="1"/>
      </w:tblPr>
      <w:tblGrid>
        <w:gridCol w:w="6"/>
        <w:gridCol w:w="1557"/>
        <w:gridCol w:w="3407"/>
        <w:gridCol w:w="563"/>
        <w:gridCol w:w="288"/>
        <w:gridCol w:w="1279"/>
        <w:gridCol w:w="2916"/>
      </w:tblGrid>
      <w:tr w:rsidR="004B05ED" w:rsidRPr="004E7BB1" w:rsidTr="005928AB">
        <w:trPr>
          <w:gridBefore w:val="1"/>
          <w:cnfStyle w:val="100000000000" w:firstRow="1" w:lastRow="0" w:firstColumn="0" w:lastColumn="0" w:oddVBand="0" w:evenVBand="0" w:oddHBand="0" w:evenHBand="0" w:firstRowFirstColumn="0" w:firstRowLastColumn="0" w:lastRowFirstColumn="0" w:lastRowLastColumn="0"/>
          <w:wBefore w:w="6" w:type="dxa"/>
          <w:trHeight w:val="340"/>
        </w:trPr>
        <w:tc>
          <w:tcPr>
            <w:tcW w:w="4964" w:type="dxa"/>
            <w:gridSpan w:val="2"/>
            <w:vMerge w:val="restart"/>
            <w:tcBorders>
              <w:top w:val="single" w:sz="2" w:space="0" w:color="auto"/>
              <w:left w:val="single" w:sz="2" w:space="0" w:color="auto"/>
              <w:right w:val="single" w:sz="2" w:space="0" w:color="auto"/>
            </w:tcBorders>
            <w:vAlign w:val="center"/>
          </w:tcPr>
          <w:p w:rsidR="004B05ED" w:rsidRPr="00F62067" w:rsidRDefault="004B05ED" w:rsidP="005928AB">
            <w:pPr>
              <w:pStyle w:val="beLauftext"/>
              <w:ind w:left="113"/>
              <w:rPr>
                <w:b/>
              </w:rPr>
            </w:pPr>
            <w:r w:rsidRPr="00F62067">
              <w:rPr>
                <w:b/>
              </w:rPr>
              <w:t>Document d’aide</w:t>
            </w:r>
          </w:p>
          <w:p w:rsidR="004B05ED" w:rsidRPr="004E7BB1" w:rsidRDefault="004B05ED" w:rsidP="005928AB">
            <w:pPr>
              <w:pStyle w:val="beLauftext"/>
              <w:ind w:left="113"/>
            </w:pPr>
            <w:r>
              <w:t>N</w:t>
            </w:r>
            <w:r>
              <w:rPr>
                <w:vertAlign w:val="superscript"/>
              </w:rPr>
              <w:t>o</w:t>
            </w:r>
            <w:r>
              <w:t xml:space="preserve"> de document </w:t>
            </w:r>
            <w:sdt>
              <w:sdtPr>
                <w:alias w:val="Texte"/>
                <w:tag w:val="Text"/>
                <w:id w:val="2006312505"/>
                <w:placeholder>
                  <w:docPart w:val="1270269CD964470881BC531F021C8E13"/>
                </w:placeholder>
                <w:text/>
              </w:sdtPr>
              <w:sdtEndPr/>
              <w:sdtContent>
                <w:r>
                  <w:t>…….…</w:t>
                </w:r>
              </w:sdtContent>
            </w:sdt>
          </w:p>
        </w:tc>
        <w:tc>
          <w:tcPr>
            <w:tcW w:w="5046" w:type="dxa"/>
            <w:gridSpan w:val="4"/>
            <w:tcBorders>
              <w:left w:val="single" w:sz="2" w:space="0" w:color="auto"/>
            </w:tcBorders>
            <w:vAlign w:val="center"/>
          </w:tcPr>
          <w:p w:rsidR="004B05ED" w:rsidRPr="004E7BB1" w:rsidRDefault="004B05ED" w:rsidP="005928AB">
            <w:pPr>
              <w:pStyle w:val="Text85pt"/>
              <w:spacing w:line="160" w:lineRule="exact"/>
              <w:ind w:left="113"/>
            </w:pPr>
          </w:p>
        </w:tc>
      </w:tr>
      <w:tr w:rsidR="004B05ED" w:rsidRPr="004E7BB1" w:rsidTr="005928AB">
        <w:trPr>
          <w:gridBefore w:val="1"/>
          <w:wBefore w:w="6" w:type="dxa"/>
          <w:trHeight w:val="340"/>
        </w:trPr>
        <w:tc>
          <w:tcPr>
            <w:tcW w:w="4964" w:type="dxa"/>
            <w:gridSpan w:val="2"/>
            <w:vMerge/>
            <w:tcBorders>
              <w:left w:val="single" w:sz="2" w:space="0" w:color="auto"/>
              <w:bottom w:val="single" w:sz="2" w:space="0" w:color="auto"/>
              <w:right w:val="single" w:sz="2" w:space="0" w:color="auto"/>
            </w:tcBorders>
            <w:shd w:val="clear" w:color="auto" w:fill="F2F2F2" w:themeFill="background1" w:themeFillShade="F2"/>
          </w:tcPr>
          <w:p w:rsidR="004B05ED" w:rsidRPr="004E7BB1" w:rsidRDefault="004B05ED" w:rsidP="005928AB">
            <w:pPr>
              <w:pStyle w:val="Text85pt"/>
              <w:ind w:left="113"/>
            </w:pPr>
          </w:p>
        </w:tc>
        <w:tc>
          <w:tcPr>
            <w:tcW w:w="5046" w:type="dxa"/>
            <w:gridSpan w:val="4"/>
            <w:tcBorders>
              <w:top w:val="single" w:sz="2" w:space="0" w:color="auto"/>
              <w:left w:val="single" w:sz="2" w:space="0" w:color="auto"/>
              <w:bottom w:val="nil"/>
              <w:right w:val="single" w:sz="2" w:space="0" w:color="auto"/>
            </w:tcBorders>
            <w:shd w:val="clear" w:color="auto" w:fill="F2F2F2" w:themeFill="background1" w:themeFillShade="F2"/>
          </w:tcPr>
          <w:p w:rsidR="004B05ED" w:rsidRPr="004E7BB1" w:rsidRDefault="004B05ED" w:rsidP="005928AB">
            <w:pPr>
              <w:pStyle w:val="Text85pt"/>
              <w:ind w:left="113"/>
            </w:pPr>
          </w:p>
        </w:tc>
      </w:tr>
      <w:tr w:rsidR="004B05ED" w:rsidRPr="00274E54" w:rsidTr="005928AB">
        <w:trPr>
          <w:gridBefore w:val="1"/>
          <w:wBefore w:w="6" w:type="dxa"/>
          <w:trHeight w:val="454"/>
        </w:trPr>
        <w:tc>
          <w:tcPr>
            <w:tcW w:w="10010" w:type="dxa"/>
            <w:gridSpan w:val="6"/>
            <w:tcBorders>
              <w:top w:val="nil"/>
              <w:left w:val="single" w:sz="2" w:space="0" w:color="auto"/>
              <w:bottom w:val="single" w:sz="2" w:space="0" w:color="auto"/>
              <w:right w:val="single" w:sz="2" w:space="0" w:color="auto"/>
            </w:tcBorders>
            <w:shd w:val="clear" w:color="auto" w:fill="F2F2F2" w:themeFill="background1" w:themeFillShade="F2"/>
          </w:tcPr>
          <w:p w:rsidR="004B05ED" w:rsidRPr="00364090" w:rsidRDefault="00274E54" w:rsidP="005928AB">
            <w:pPr>
              <w:ind w:left="113"/>
            </w:pPr>
            <w:r w:rsidRPr="00EE280B">
              <w:rPr>
                <w:noProof/>
                <w:sz w:val="17"/>
                <w:szCs w:val="17"/>
                <w:lang w:val="de-CH" w:eastAsia="de-CH"/>
              </w:rPr>
              <mc:AlternateContent>
                <mc:Choice Requires="wps">
                  <w:drawing>
                    <wp:anchor distT="0" distB="0" distL="114300" distR="114300" simplePos="0" relativeHeight="251659264" behindDoc="0" locked="0" layoutInCell="1" allowOverlap="1" wp14:anchorId="74791E68" wp14:editId="659074F0">
                      <wp:simplePos x="0" y="0"/>
                      <wp:positionH relativeFrom="margin">
                        <wp:posOffset>-1905</wp:posOffset>
                      </wp:positionH>
                      <wp:positionV relativeFrom="paragraph">
                        <wp:posOffset>41275</wp:posOffset>
                      </wp:positionV>
                      <wp:extent cx="6210300" cy="853440"/>
                      <wp:effectExtent l="0" t="0" r="19050" b="22860"/>
                      <wp:wrapNone/>
                      <wp:docPr id="9" name="Textfeld 9"/>
                      <wp:cNvGraphicFramePr/>
                      <a:graphic xmlns:a="http://schemas.openxmlformats.org/drawingml/2006/main">
                        <a:graphicData uri="http://schemas.microsoft.com/office/word/2010/wordprocessingShape">
                          <wps:wsp>
                            <wps:cNvSpPr txBox="1"/>
                            <wps:spPr>
                              <a:xfrm>
                                <a:off x="0" y="0"/>
                                <a:ext cx="6210300" cy="85344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5928AB" w:rsidRPr="00296D05" w:rsidRDefault="005928AB" w:rsidP="00274E54">
                                  <w:pPr>
                                    <w:spacing w:after="60" w:line="215" w:lineRule="atLeast"/>
                                    <w:rPr>
                                      <w:b/>
                                      <w:color w:val="DE0000"/>
                                      <w:szCs w:val="21"/>
                                    </w:rPr>
                                  </w:pPr>
                                  <w:r w:rsidRPr="00296D05">
                                    <w:rPr>
                                      <w:b/>
                                      <w:color w:val="FF0000"/>
                                      <w:szCs w:val="21"/>
                                    </w:rPr>
                                    <w:t xml:space="preserve">Dans </w:t>
                                  </w:r>
                                  <w:r w:rsidRPr="00296D05">
                                    <w:rPr>
                                      <w:b/>
                                      <w:color w:val="DE0000"/>
                                      <w:szCs w:val="21"/>
                                    </w:rPr>
                                    <w:t xml:space="preserve">Fichier → Options → Affichage, cocher la case « Texte masqué »  </w:t>
                                  </w:r>
                                  <w:sdt>
                                    <w:sdtPr>
                                      <w:rPr>
                                        <w:b/>
                                        <w:color w:val="DE0000"/>
                                        <w:szCs w:val="21"/>
                                      </w:rPr>
                                      <w:id w:val="2121791342"/>
                                      <w14:checkbox>
                                        <w14:checked w14:val="1"/>
                                        <w14:checkedState w14:val="2612" w14:font="MS Gothic"/>
                                        <w14:uncheckedState w14:val="2610" w14:font="MS Gothic"/>
                                      </w14:checkbox>
                                    </w:sdtPr>
                                    <w:sdtEndPr/>
                                    <w:sdtContent>
                                      <w:r w:rsidRPr="00296D05">
                                        <w:rPr>
                                          <w:rFonts w:ascii="MS Gothic" w:eastAsia="MS Gothic" w:hAnsi="MS Gothic" w:hint="eastAsia"/>
                                          <w:b/>
                                          <w:color w:val="DE0000"/>
                                          <w:szCs w:val="21"/>
                                        </w:rPr>
                                        <w:t>☒</w:t>
                                      </w:r>
                                    </w:sdtContent>
                                  </w:sdt>
                                  <w:r w:rsidRPr="00296D05">
                                    <w:rPr>
                                      <w:b/>
                                      <w:color w:val="DE0000"/>
                                      <w:szCs w:val="21"/>
                                    </w:rPr>
                                    <w:t xml:space="preserve"> </w:t>
                                  </w:r>
                                  <w:r>
                                    <w:rPr>
                                      <w:b/>
                                      <w:color w:val="DE0000"/>
                                      <w:szCs w:val="21"/>
                                    </w:rPr>
                                    <w:t>pour</w:t>
                                  </w:r>
                                  <w:r w:rsidRPr="00296D05">
                                    <w:rPr>
                                      <w:b/>
                                      <w:color w:val="DE0000"/>
                                      <w:szCs w:val="21"/>
                                    </w:rPr>
                                    <w:t xml:space="preserve"> faire apparaître </w:t>
                                  </w:r>
                                  <w:r>
                                    <w:rPr>
                                      <w:b/>
                                      <w:color w:val="DE0000"/>
                                      <w:szCs w:val="21"/>
                                    </w:rPr>
                                    <w:t>les explications sur les éléments à saisir dans le document</w:t>
                                  </w:r>
                                  <w:r w:rsidRPr="00296D05">
                                    <w:rPr>
                                      <w:b/>
                                      <w:color w:val="DE0000"/>
                                      <w:szCs w:val="21"/>
                                    </w:rPr>
                                    <w:t>.</w:t>
                                  </w:r>
                                </w:p>
                                <w:p w:rsidR="005928AB" w:rsidRPr="00296D05" w:rsidRDefault="005928AB" w:rsidP="00274E54">
                                  <w:pPr>
                                    <w:spacing w:after="20" w:line="215" w:lineRule="atLeast"/>
                                    <w:rPr>
                                      <w:b/>
                                      <w:color w:val="DE0000"/>
                                      <w:szCs w:val="21"/>
                                    </w:rPr>
                                  </w:pPr>
                                  <w:r w:rsidRPr="00296D05">
                                    <w:rPr>
                                      <w:b/>
                                      <w:color w:val="DE0000"/>
                                      <w:szCs w:val="21"/>
                                    </w:rPr>
                                    <w:t>Prière d’effacer le présent champ.</w:t>
                                  </w: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91E68" id="_x0000_t202" coordsize="21600,21600" o:spt="202" path="m,l,21600r21600,l21600,xe">
                      <v:stroke joinstyle="miter"/>
                      <v:path gradientshapeok="t" o:connecttype="rect"/>
                    </v:shapetype>
                    <v:shape id="Textfeld 9" o:spid="_x0000_s1026" type="#_x0000_t202" style="position:absolute;left:0;text-align:left;margin-left:-.15pt;margin-top:3.25pt;width:489pt;height:6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" fillcolor="#96d7f0 [3205]" strokecolor="#1881a9 [1605]" strokeweight="2pt">
                      <v:textbox inset="4mm,4mm,4mm,4mm">
                        <w:txbxContent>
                          <w:p w:rsidR="005928AB" w:rsidRPr="00296D05" w:rsidRDefault="005928AB" w:rsidP="00274E54">
                            <w:pPr>
                              <w:spacing w:after="60" w:line="215" w:lineRule="atLeast"/>
                              <w:rPr>
                                <w:b/>
                                <w:color w:val="DE0000"/>
                                <w:szCs w:val="21"/>
                              </w:rPr>
                            </w:pPr>
                            <w:r w:rsidRPr="00296D05">
                              <w:rPr>
                                <w:b/>
                                <w:color w:val="FF0000"/>
                                <w:szCs w:val="21"/>
                              </w:rPr>
                              <w:t xml:space="preserve">Dans </w:t>
                            </w:r>
                            <w:r w:rsidRPr="00296D05">
                              <w:rPr>
                                <w:b/>
                                <w:color w:val="DE0000"/>
                                <w:szCs w:val="21"/>
                              </w:rPr>
                              <w:t xml:space="preserve">Fichier → Options → Affichage, cocher la case « Texte masqué »  </w:t>
                            </w:r>
                            <w:sdt>
                              <w:sdtPr>
                                <w:rPr>
                                  <w:b/>
                                  <w:color w:val="DE0000"/>
                                  <w:szCs w:val="21"/>
                                </w:rPr>
                                <w:id w:val="2121791342"/>
                                <w14:checkbox>
                                  <w14:checked w14:val="1"/>
                                  <w14:checkedState w14:val="2612" w14:font="MS Gothic"/>
                                  <w14:uncheckedState w14:val="2610" w14:font="MS Gothic"/>
                                </w14:checkbox>
                              </w:sdtPr>
                              <w:sdtEndPr/>
                              <w:sdtContent>
                                <w:r w:rsidRPr="00296D05">
                                  <w:rPr>
                                    <w:rFonts w:ascii="MS Gothic" w:eastAsia="MS Gothic" w:hAnsi="MS Gothic" w:hint="eastAsia"/>
                                    <w:b/>
                                    <w:color w:val="DE0000"/>
                                    <w:szCs w:val="21"/>
                                  </w:rPr>
                                  <w:t>☒</w:t>
                                </w:r>
                              </w:sdtContent>
                            </w:sdt>
                            <w:r w:rsidRPr="00296D05">
                              <w:rPr>
                                <w:b/>
                                <w:color w:val="DE0000"/>
                                <w:szCs w:val="21"/>
                              </w:rPr>
                              <w:t xml:space="preserve"> </w:t>
                            </w:r>
                            <w:r>
                              <w:rPr>
                                <w:b/>
                                <w:color w:val="DE0000"/>
                                <w:szCs w:val="21"/>
                              </w:rPr>
                              <w:t>pour</w:t>
                            </w:r>
                            <w:r w:rsidRPr="00296D05">
                              <w:rPr>
                                <w:b/>
                                <w:color w:val="DE0000"/>
                                <w:szCs w:val="21"/>
                              </w:rPr>
                              <w:t xml:space="preserve"> faire apparaître </w:t>
                            </w:r>
                            <w:r>
                              <w:rPr>
                                <w:b/>
                                <w:color w:val="DE0000"/>
                                <w:szCs w:val="21"/>
                              </w:rPr>
                              <w:t>les explications sur les éléments à saisir dans le document</w:t>
                            </w:r>
                            <w:r w:rsidRPr="00296D05">
                              <w:rPr>
                                <w:b/>
                                <w:color w:val="DE0000"/>
                                <w:szCs w:val="21"/>
                              </w:rPr>
                              <w:t>.</w:t>
                            </w:r>
                          </w:p>
                          <w:p w:rsidR="005928AB" w:rsidRPr="00296D05" w:rsidRDefault="005928AB" w:rsidP="00274E54">
                            <w:pPr>
                              <w:spacing w:after="20" w:line="215" w:lineRule="atLeast"/>
                              <w:rPr>
                                <w:b/>
                                <w:color w:val="DE0000"/>
                                <w:szCs w:val="21"/>
                              </w:rPr>
                            </w:pPr>
                            <w:r w:rsidRPr="00296D05">
                              <w:rPr>
                                <w:b/>
                                <w:color w:val="DE0000"/>
                                <w:szCs w:val="21"/>
                              </w:rPr>
                              <w:t>Prière d’effacer le présent champ.</w:t>
                            </w:r>
                          </w:p>
                        </w:txbxContent>
                      </v:textbox>
                      <w10:wrap anchorx="margin"/>
                    </v:shape>
                  </w:pict>
                </mc:Fallback>
              </mc:AlternateContent>
            </w:r>
          </w:p>
        </w:tc>
      </w:tr>
      <w:tr w:rsidR="004B05ED" w:rsidRPr="000E3FC1" w:rsidTr="005928AB">
        <w:tblPrEx>
          <w:tblCellMar>
            <w:top w:w="136" w:type="dxa"/>
            <w:bottom w:w="74" w:type="dxa"/>
          </w:tblCellMar>
        </w:tblPrEx>
        <w:trPr>
          <w:trHeight w:hRule="exact" w:val="454"/>
        </w:trPr>
        <w:tc>
          <w:tcPr>
            <w:tcW w:w="156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4B05ED" w:rsidRPr="004E7BB1" w:rsidRDefault="004B05ED" w:rsidP="005928AB">
            <w:pPr>
              <w:pStyle w:val="Text85pt"/>
              <w:spacing w:before="20" w:after="20" w:line="150" w:lineRule="exact"/>
              <w:ind w:left="113"/>
            </w:pPr>
            <w:r>
              <w:t>N</w:t>
            </w:r>
            <w:r>
              <w:rPr>
                <w:vertAlign w:val="superscript"/>
              </w:rPr>
              <w:t>o</w:t>
            </w:r>
            <w:r>
              <w:t xml:space="preserve"> de rue</w:t>
            </w:r>
          </w:p>
        </w:tc>
        <w:tc>
          <w:tcPr>
            <w:tcW w:w="3970" w:type="dxa"/>
            <w:gridSpan w:val="2"/>
            <w:tcBorders>
              <w:top w:val="single" w:sz="4" w:space="0" w:color="auto"/>
              <w:left w:val="nil"/>
              <w:bottom w:val="single" w:sz="4" w:space="0" w:color="auto"/>
              <w:right w:val="nil"/>
            </w:tcBorders>
            <w:shd w:val="clear" w:color="auto" w:fill="F2F2F2" w:themeFill="background1" w:themeFillShade="F2"/>
            <w:vAlign w:val="center"/>
          </w:tcPr>
          <w:p w:rsidR="004B05ED" w:rsidRPr="004E7BB1" w:rsidRDefault="00DC6C91" w:rsidP="005928AB">
            <w:pPr>
              <w:pStyle w:val="Text85pt"/>
              <w:spacing w:before="20" w:after="20" w:line="150" w:lineRule="exact"/>
              <w:ind w:left="113"/>
              <w:rPr>
                <w:b/>
              </w:rPr>
            </w:pPr>
            <w:sdt>
              <w:sdtPr>
                <w:rPr>
                  <w:b/>
                </w:rPr>
                <w:alias w:val="Texte"/>
                <w:tag w:val="Text"/>
                <w:id w:val="981189446"/>
                <w:placeholder>
                  <w:docPart w:val="A7FF84FBE6154ADF9B327A950BFDDF1D"/>
                </w:placeholder>
                <w:text/>
              </w:sdtPr>
              <w:sdtEndPr/>
              <w:sdtContent>
                <w:r w:rsidR="004B05ED">
                  <w:rPr>
                    <w:b/>
                  </w:rPr>
                  <w:t>……</w:t>
                </w:r>
              </w:sdtContent>
            </w:sdt>
          </w:p>
        </w:tc>
        <w:tc>
          <w:tcPr>
            <w:tcW w:w="288" w:type="dxa"/>
            <w:tcBorders>
              <w:top w:val="nil"/>
              <w:left w:val="nil"/>
              <w:bottom w:val="nil"/>
              <w:right w:val="nil"/>
            </w:tcBorders>
            <w:shd w:val="clear" w:color="auto" w:fill="F2F2F2" w:themeFill="background1" w:themeFillShade="F2"/>
          </w:tcPr>
          <w:p w:rsidR="004B05ED" w:rsidRPr="000E3FC1" w:rsidRDefault="004B05ED" w:rsidP="005928AB">
            <w:pPr>
              <w:spacing w:before="20" w:after="20" w:line="150" w:lineRule="atLeast"/>
              <w:ind w:left="57"/>
              <w:contextualSpacing/>
              <w:rPr>
                <w:sz w:val="17"/>
                <w:szCs w:val="17"/>
              </w:rPr>
            </w:pPr>
          </w:p>
        </w:tc>
        <w:tc>
          <w:tcPr>
            <w:tcW w:w="1279" w:type="dxa"/>
            <w:tcBorders>
              <w:top w:val="single" w:sz="4" w:space="0" w:color="auto"/>
              <w:left w:val="nil"/>
              <w:bottom w:val="single" w:sz="4" w:space="0" w:color="auto"/>
              <w:right w:val="nil"/>
            </w:tcBorders>
            <w:shd w:val="clear" w:color="auto" w:fill="F2F2F2" w:themeFill="background1" w:themeFillShade="F2"/>
            <w:vAlign w:val="center"/>
          </w:tcPr>
          <w:p w:rsidR="004B05ED" w:rsidRPr="004E7BB1" w:rsidRDefault="004B05ED" w:rsidP="005928AB">
            <w:pPr>
              <w:pStyle w:val="Text85pt"/>
              <w:spacing w:before="20" w:after="20" w:line="150" w:lineRule="exact"/>
              <w:ind w:left="113"/>
            </w:pPr>
            <w:r>
              <w:t>N</w:t>
            </w:r>
            <w:r>
              <w:rPr>
                <w:vertAlign w:val="superscript"/>
              </w:rPr>
              <w:t>o</w:t>
            </w:r>
            <w:r>
              <w:t xml:space="preserve"> de projet</w:t>
            </w:r>
          </w:p>
        </w:tc>
        <w:tc>
          <w:tcPr>
            <w:tcW w:w="291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B05ED" w:rsidRPr="004E7BB1" w:rsidRDefault="00DC6C91" w:rsidP="005928AB">
            <w:pPr>
              <w:pStyle w:val="Text85pt"/>
              <w:spacing w:before="20" w:after="20" w:line="150" w:lineRule="exact"/>
              <w:ind w:left="113"/>
              <w:rPr>
                <w:b/>
              </w:rPr>
            </w:pPr>
            <w:sdt>
              <w:sdtPr>
                <w:rPr>
                  <w:b/>
                </w:rPr>
                <w:alias w:val="Texte"/>
                <w:tag w:val="Text"/>
                <w:id w:val="1683154890"/>
                <w:placeholder>
                  <w:docPart w:val="EF81E5A18EFD41DD87DF22B8F6D79A85"/>
                </w:placeholder>
                <w:text/>
              </w:sdtPr>
              <w:sdtEndPr/>
              <w:sdtContent>
                <w:r w:rsidR="004B05ED">
                  <w:rPr>
                    <w:b/>
                  </w:rPr>
                  <w:t>……</w:t>
                </w:r>
              </w:sdtContent>
            </w:sdt>
          </w:p>
        </w:tc>
      </w:tr>
      <w:tr w:rsidR="004B05ED" w:rsidRPr="000E3FC1" w:rsidTr="005928AB">
        <w:tblPrEx>
          <w:tblCellMar>
            <w:top w:w="136" w:type="dxa"/>
            <w:bottom w:w="74" w:type="dxa"/>
          </w:tblCellMar>
        </w:tblPrEx>
        <w:trPr>
          <w:trHeight w:hRule="exact" w:val="454"/>
        </w:trPr>
        <w:tc>
          <w:tcPr>
            <w:tcW w:w="156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4B05ED" w:rsidRPr="004E7BB1" w:rsidRDefault="004B05ED" w:rsidP="005928AB">
            <w:pPr>
              <w:pStyle w:val="Text85pt"/>
              <w:spacing w:before="20" w:after="20" w:line="150" w:lineRule="exact"/>
              <w:ind w:left="113"/>
            </w:pPr>
            <w:r>
              <w:t>Tronçon de route</w:t>
            </w:r>
          </w:p>
        </w:tc>
        <w:tc>
          <w:tcPr>
            <w:tcW w:w="3970" w:type="dxa"/>
            <w:gridSpan w:val="2"/>
            <w:tcBorders>
              <w:top w:val="single" w:sz="4" w:space="0" w:color="auto"/>
              <w:left w:val="nil"/>
              <w:bottom w:val="single" w:sz="4" w:space="0" w:color="auto"/>
              <w:right w:val="nil"/>
            </w:tcBorders>
            <w:shd w:val="clear" w:color="auto" w:fill="F2F2F2" w:themeFill="background1" w:themeFillShade="F2"/>
            <w:vAlign w:val="center"/>
          </w:tcPr>
          <w:p w:rsidR="004B05ED" w:rsidRPr="004E7BB1" w:rsidRDefault="00DC6C91" w:rsidP="005928AB">
            <w:pPr>
              <w:pStyle w:val="Text85pt"/>
              <w:spacing w:before="20" w:after="20" w:line="150" w:lineRule="exact"/>
              <w:ind w:left="113"/>
              <w:rPr>
                <w:b/>
              </w:rPr>
            </w:pPr>
            <w:sdt>
              <w:sdtPr>
                <w:rPr>
                  <w:b/>
                </w:rPr>
                <w:alias w:val="Texte"/>
                <w:tag w:val="Text"/>
                <w:id w:val="-1248719012"/>
                <w:placeholder>
                  <w:docPart w:val="823853C34E8B4152A6074792939A2701"/>
                </w:placeholder>
                <w:text/>
              </w:sdtPr>
              <w:sdtEndPr/>
              <w:sdtContent>
                <w:r w:rsidR="004B05ED">
                  <w:rPr>
                    <w:b/>
                  </w:rPr>
                  <w:t>……</w:t>
                </w:r>
              </w:sdtContent>
            </w:sdt>
          </w:p>
        </w:tc>
        <w:tc>
          <w:tcPr>
            <w:tcW w:w="288" w:type="dxa"/>
            <w:tcBorders>
              <w:top w:val="nil"/>
              <w:left w:val="nil"/>
              <w:bottom w:val="nil"/>
              <w:right w:val="nil"/>
            </w:tcBorders>
            <w:shd w:val="clear" w:color="auto" w:fill="F2F2F2" w:themeFill="background1" w:themeFillShade="F2"/>
          </w:tcPr>
          <w:p w:rsidR="004B05ED" w:rsidRPr="000E3FC1" w:rsidRDefault="004B05ED" w:rsidP="005928AB">
            <w:pPr>
              <w:spacing w:before="20" w:after="20" w:line="150" w:lineRule="atLeast"/>
              <w:ind w:left="57"/>
              <w:contextualSpacing/>
              <w:rPr>
                <w:sz w:val="17"/>
                <w:szCs w:val="17"/>
              </w:rPr>
            </w:pPr>
          </w:p>
        </w:tc>
        <w:tc>
          <w:tcPr>
            <w:tcW w:w="1279" w:type="dxa"/>
            <w:tcBorders>
              <w:top w:val="single" w:sz="4" w:space="0" w:color="auto"/>
              <w:left w:val="nil"/>
              <w:bottom w:val="single" w:sz="4" w:space="0" w:color="auto"/>
              <w:right w:val="nil"/>
            </w:tcBorders>
            <w:shd w:val="clear" w:color="auto" w:fill="F2F2F2" w:themeFill="background1" w:themeFillShade="F2"/>
            <w:vAlign w:val="center"/>
          </w:tcPr>
          <w:p w:rsidR="004B05ED" w:rsidRPr="004E7BB1" w:rsidRDefault="004B05ED" w:rsidP="005928AB">
            <w:pPr>
              <w:pStyle w:val="Text85pt"/>
              <w:spacing w:before="20" w:after="20" w:line="150" w:lineRule="exact"/>
              <w:ind w:left="113"/>
            </w:pPr>
            <w:r>
              <w:t>N</w:t>
            </w:r>
            <w:r>
              <w:rPr>
                <w:vertAlign w:val="superscript"/>
              </w:rPr>
              <w:t>o</w:t>
            </w:r>
            <w:r>
              <w:t xml:space="preserve"> de plan</w:t>
            </w:r>
          </w:p>
        </w:tc>
        <w:tc>
          <w:tcPr>
            <w:tcW w:w="291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B05ED" w:rsidRPr="004E7BB1" w:rsidRDefault="00DC6C91" w:rsidP="005928AB">
            <w:pPr>
              <w:pStyle w:val="Text85pt"/>
              <w:spacing w:before="20" w:after="20" w:line="150" w:lineRule="exact"/>
              <w:ind w:left="113"/>
              <w:rPr>
                <w:b/>
              </w:rPr>
            </w:pPr>
            <w:sdt>
              <w:sdtPr>
                <w:rPr>
                  <w:b/>
                </w:rPr>
                <w:alias w:val="Texte"/>
                <w:tag w:val="Text"/>
                <w:id w:val="-1878840602"/>
                <w:placeholder>
                  <w:docPart w:val="B96E5D804988415CB4A3487173E16B9E"/>
                </w:placeholder>
                <w:text/>
              </w:sdtPr>
              <w:sdtEndPr/>
              <w:sdtContent>
                <w:r w:rsidR="004B05ED">
                  <w:rPr>
                    <w:b/>
                  </w:rPr>
                  <w:t>……</w:t>
                </w:r>
              </w:sdtContent>
            </w:sdt>
          </w:p>
        </w:tc>
      </w:tr>
      <w:tr w:rsidR="004B05ED" w:rsidRPr="000E3FC1" w:rsidTr="005928AB">
        <w:tblPrEx>
          <w:tblCellMar>
            <w:top w:w="136" w:type="dxa"/>
            <w:bottom w:w="74" w:type="dxa"/>
          </w:tblCellMar>
        </w:tblPrEx>
        <w:trPr>
          <w:trHeight w:hRule="exact" w:val="454"/>
        </w:trPr>
        <w:tc>
          <w:tcPr>
            <w:tcW w:w="156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4B05ED" w:rsidRPr="004E7BB1" w:rsidRDefault="004B05ED" w:rsidP="005928AB">
            <w:pPr>
              <w:pStyle w:val="Text85pt"/>
              <w:spacing w:before="20" w:after="20" w:line="150" w:lineRule="exact"/>
              <w:ind w:left="113"/>
            </w:pPr>
            <w:r>
              <w:t>Commune</w:t>
            </w:r>
          </w:p>
        </w:tc>
        <w:tc>
          <w:tcPr>
            <w:tcW w:w="3970" w:type="dxa"/>
            <w:gridSpan w:val="2"/>
            <w:tcBorders>
              <w:top w:val="single" w:sz="4" w:space="0" w:color="auto"/>
              <w:left w:val="nil"/>
              <w:bottom w:val="single" w:sz="4" w:space="0" w:color="auto"/>
              <w:right w:val="nil"/>
            </w:tcBorders>
            <w:shd w:val="clear" w:color="auto" w:fill="F2F2F2" w:themeFill="background1" w:themeFillShade="F2"/>
            <w:vAlign w:val="center"/>
          </w:tcPr>
          <w:p w:rsidR="004B05ED" w:rsidRPr="004E7BB1" w:rsidRDefault="00DC6C91" w:rsidP="005928AB">
            <w:pPr>
              <w:pStyle w:val="Text85pt"/>
              <w:spacing w:before="20" w:after="20" w:line="150" w:lineRule="exact"/>
              <w:ind w:left="113"/>
              <w:rPr>
                <w:b/>
              </w:rPr>
            </w:pPr>
            <w:sdt>
              <w:sdtPr>
                <w:rPr>
                  <w:b/>
                </w:rPr>
                <w:alias w:val="Texte"/>
                <w:tag w:val="Text"/>
                <w:id w:val="166223840"/>
                <w:placeholder>
                  <w:docPart w:val="44E1B415EFAF4E24B43C19CD7F4C7302"/>
                </w:placeholder>
                <w:text/>
              </w:sdtPr>
              <w:sdtEndPr/>
              <w:sdtContent>
                <w:r w:rsidR="004B05ED">
                  <w:rPr>
                    <w:b/>
                  </w:rPr>
                  <w:t>……</w:t>
                </w:r>
              </w:sdtContent>
            </w:sdt>
          </w:p>
        </w:tc>
        <w:tc>
          <w:tcPr>
            <w:tcW w:w="288" w:type="dxa"/>
            <w:tcBorders>
              <w:top w:val="nil"/>
              <w:left w:val="nil"/>
              <w:bottom w:val="nil"/>
              <w:right w:val="nil"/>
            </w:tcBorders>
            <w:shd w:val="clear" w:color="auto" w:fill="F2F2F2" w:themeFill="background1" w:themeFillShade="F2"/>
          </w:tcPr>
          <w:p w:rsidR="004B05ED" w:rsidRPr="000E3FC1" w:rsidRDefault="004B05ED" w:rsidP="005928AB">
            <w:pPr>
              <w:spacing w:before="20" w:after="20" w:line="150" w:lineRule="atLeast"/>
              <w:ind w:left="57"/>
              <w:contextualSpacing/>
              <w:rPr>
                <w:sz w:val="17"/>
                <w:szCs w:val="17"/>
              </w:rPr>
            </w:pPr>
          </w:p>
        </w:tc>
        <w:tc>
          <w:tcPr>
            <w:tcW w:w="1279" w:type="dxa"/>
            <w:tcBorders>
              <w:top w:val="single" w:sz="4" w:space="0" w:color="auto"/>
              <w:left w:val="nil"/>
              <w:bottom w:val="single" w:sz="4" w:space="0" w:color="auto"/>
              <w:right w:val="nil"/>
            </w:tcBorders>
            <w:shd w:val="clear" w:color="auto" w:fill="F2F2F2" w:themeFill="background1" w:themeFillShade="F2"/>
            <w:vAlign w:val="center"/>
          </w:tcPr>
          <w:p w:rsidR="004B05ED" w:rsidRPr="004E7BB1" w:rsidRDefault="004B05ED" w:rsidP="005928AB">
            <w:pPr>
              <w:pStyle w:val="Text85pt"/>
              <w:spacing w:before="20" w:after="20" w:line="150" w:lineRule="exact"/>
              <w:ind w:left="113"/>
            </w:pPr>
            <w:r>
              <w:t>Format</w:t>
            </w:r>
          </w:p>
        </w:tc>
        <w:tc>
          <w:tcPr>
            <w:tcW w:w="291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B05ED" w:rsidRPr="004E7BB1" w:rsidRDefault="00DC6C91" w:rsidP="005928AB">
            <w:pPr>
              <w:pStyle w:val="Text85pt"/>
              <w:spacing w:before="20" w:after="20" w:line="150" w:lineRule="exact"/>
              <w:ind w:left="113"/>
              <w:rPr>
                <w:b/>
              </w:rPr>
            </w:pPr>
            <w:sdt>
              <w:sdtPr>
                <w:rPr>
                  <w:b/>
                </w:rPr>
                <w:alias w:val="Texte"/>
                <w:tag w:val="Text"/>
                <w:id w:val="-461585480"/>
                <w:text/>
              </w:sdtPr>
              <w:sdtEndPr/>
              <w:sdtContent>
                <w:r w:rsidR="004B05ED">
                  <w:rPr>
                    <w:b/>
                  </w:rPr>
                  <w:t>……</w:t>
                </w:r>
              </w:sdtContent>
            </w:sdt>
          </w:p>
        </w:tc>
      </w:tr>
      <w:tr w:rsidR="004B05ED" w:rsidRPr="000E3FC1" w:rsidTr="005928AB">
        <w:tblPrEx>
          <w:tblCellMar>
            <w:top w:w="136" w:type="dxa"/>
            <w:bottom w:w="74" w:type="dxa"/>
          </w:tblCellMar>
        </w:tblPrEx>
        <w:trPr>
          <w:trHeight w:hRule="exact" w:val="454"/>
        </w:trPr>
        <w:tc>
          <w:tcPr>
            <w:tcW w:w="156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rsidR="004B05ED" w:rsidRPr="004E7BB1" w:rsidRDefault="004B05ED" w:rsidP="005928AB">
            <w:pPr>
              <w:pStyle w:val="Text85pt"/>
              <w:spacing w:before="20" w:after="20" w:line="150" w:lineRule="exact"/>
              <w:ind w:left="113"/>
            </w:pPr>
            <w:r>
              <w:t>Projet de</w:t>
            </w:r>
          </w:p>
        </w:tc>
        <w:tc>
          <w:tcPr>
            <w:tcW w:w="3970" w:type="dxa"/>
            <w:gridSpan w:val="2"/>
            <w:tcBorders>
              <w:top w:val="single" w:sz="4" w:space="0" w:color="auto"/>
              <w:left w:val="nil"/>
              <w:bottom w:val="single" w:sz="4" w:space="0" w:color="auto"/>
              <w:right w:val="nil"/>
            </w:tcBorders>
            <w:shd w:val="clear" w:color="auto" w:fill="F2F2F2" w:themeFill="background1" w:themeFillShade="F2"/>
            <w:vAlign w:val="center"/>
          </w:tcPr>
          <w:p w:rsidR="004B05ED" w:rsidRPr="004E7BB1" w:rsidRDefault="00DC6C91" w:rsidP="005928AB">
            <w:pPr>
              <w:pStyle w:val="Text85pt"/>
              <w:spacing w:before="20" w:after="20" w:line="150" w:lineRule="exact"/>
              <w:ind w:left="113"/>
              <w:rPr>
                <w:b/>
              </w:rPr>
            </w:pPr>
            <w:sdt>
              <w:sdtPr>
                <w:rPr>
                  <w:b/>
                </w:rPr>
                <w:alias w:val="Texte"/>
                <w:tag w:val="Text"/>
                <w:id w:val="-1226531221"/>
                <w:placeholder>
                  <w:docPart w:val="1DFFDB5E493044C1A0F0A6DBC25F63AE"/>
                </w:placeholder>
                <w:text/>
              </w:sdtPr>
              <w:sdtEndPr/>
              <w:sdtContent>
                <w:r w:rsidR="004B05ED">
                  <w:rPr>
                    <w:b/>
                  </w:rPr>
                  <w:t>……</w:t>
                </w:r>
              </w:sdtContent>
            </w:sdt>
          </w:p>
        </w:tc>
        <w:tc>
          <w:tcPr>
            <w:tcW w:w="288" w:type="dxa"/>
            <w:tcBorders>
              <w:top w:val="nil"/>
              <w:left w:val="nil"/>
              <w:bottom w:val="nil"/>
              <w:right w:val="nil"/>
            </w:tcBorders>
            <w:shd w:val="clear" w:color="auto" w:fill="F2F2F2" w:themeFill="background1" w:themeFillShade="F2"/>
          </w:tcPr>
          <w:p w:rsidR="004B05ED" w:rsidRPr="000E3FC1" w:rsidRDefault="004B05ED" w:rsidP="005928AB">
            <w:pPr>
              <w:spacing w:before="20" w:after="20" w:line="150" w:lineRule="atLeast"/>
              <w:ind w:left="57"/>
              <w:contextualSpacing/>
              <w:rPr>
                <w:sz w:val="17"/>
                <w:szCs w:val="17"/>
              </w:rPr>
            </w:pPr>
          </w:p>
        </w:tc>
        <w:tc>
          <w:tcPr>
            <w:tcW w:w="1279" w:type="dxa"/>
            <w:tcBorders>
              <w:top w:val="single" w:sz="4" w:space="0" w:color="auto"/>
              <w:left w:val="nil"/>
              <w:bottom w:val="single" w:sz="4" w:space="0" w:color="auto"/>
              <w:right w:val="nil"/>
            </w:tcBorders>
            <w:shd w:val="clear" w:color="auto" w:fill="F2F2F2" w:themeFill="background1" w:themeFillShade="F2"/>
            <w:vAlign w:val="center"/>
          </w:tcPr>
          <w:p w:rsidR="004B05ED" w:rsidRPr="004E7BB1" w:rsidRDefault="004B05ED" w:rsidP="005928AB">
            <w:pPr>
              <w:pStyle w:val="Text85pt"/>
              <w:spacing w:before="20" w:after="20" w:line="150" w:lineRule="exact"/>
              <w:ind w:left="113"/>
            </w:pPr>
            <w:r>
              <w:t>Révision</w:t>
            </w:r>
          </w:p>
        </w:tc>
        <w:tc>
          <w:tcPr>
            <w:tcW w:w="291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4B05ED" w:rsidRPr="004E7BB1" w:rsidRDefault="00DC6C91" w:rsidP="005928AB">
            <w:pPr>
              <w:pStyle w:val="Text85pt"/>
              <w:spacing w:before="20" w:after="20" w:line="150" w:lineRule="exact"/>
              <w:ind w:left="113"/>
              <w:rPr>
                <w:b/>
              </w:rPr>
            </w:pPr>
            <w:sdt>
              <w:sdtPr>
                <w:rPr>
                  <w:b/>
                </w:rPr>
                <w:alias w:val="Texte"/>
                <w:tag w:val="Text"/>
                <w:id w:val="764356903"/>
                <w:placeholder>
                  <w:docPart w:val="8F6996866E6F476DA286A28FB7243427"/>
                </w:placeholder>
                <w:text/>
              </w:sdtPr>
              <w:sdtEndPr/>
              <w:sdtContent>
                <w:r w:rsidR="004B05ED">
                  <w:rPr>
                    <w:b/>
                  </w:rPr>
                  <w:t>……</w:t>
                </w:r>
              </w:sdtContent>
            </w:sdt>
          </w:p>
        </w:tc>
      </w:tr>
      <w:tr w:rsidR="004B05ED" w:rsidRPr="0013589F" w:rsidTr="005928AB">
        <w:trPr>
          <w:gridBefore w:val="1"/>
          <w:wBefore w:w="6" w:type="dxa"/>
          <w:trHeight w:hRule="exact" w:val="454"/>
        </w:trPr>
        <w:tc>
          <w:tcPr>
            <w:tcW w:w="10010" w:type="dxa"/>
            <w:gridSpan w:val="6"/>
            <w:tcBorders>
              <w:top w:val="nil"/>
              <w:left w:val="single" w:sz="2" w:space="0" w:color="auto"/>
              <w:bottom w:val="single" w:sz="2" w:space="0" w:color="auto"/>
              <w:right w:val="single" w:sz="2" w:space="0" w:color="auto"/>
            </w:tcBorders>
            <w:shd w:val="clear" w:color="auto" w:fill="F2F2F2" w:themeFill="background1" w:themeFillShade="F2"/>
          </w:tcPr>
          <w:p w:rsidR="004B05ED" w:rsidRPr="0013589F" w:rsidRDefault="004B05ED" w:rsidP="005928AB">
            <w:pPr>
              <w:ind w:left="113"/>
            </w:pPr>
          </w:p>
        </w:tc>
      </w:tr>
      <w:tr w:rsidR="004B05ED" w:rsidRPr="004E7BB1" w:rsidTr="005928AB">
        <w:trPr>
          <w:gridBefore w:val="1"/>
          <w:wBefore w:w="6" w:type="dxa"/>
          <w:trHeight w:val="907"/>
        </w:trPr>
        <w:tc>
          <w:tcPr>
            <w:tcW w:w="10010" w:type="dxa"/>
            <w:gridSpan w:val="6"/>
            <w:tcBorders>
              <w:top w:val="single" w:sz="2" w:space="0" w:color="auto"/>
              <w:left w:val="single" w:sz="2" w:space="0" w:color="auto"/>
              <w:bottom w:val="single" w:sz="2" w:space="0" w:color="auto"/>
              <w:right w:val="single" w:sz="2" w:space="0" w:color="auto"/>
            </w:tcBorders>
            <w:vAlign w:val="center"/>
          </w:tcPr>
          <w:p w:rsidR="004B05ED" w:rsidRPr="004E7BB1" w:rsidRDefault="004B05ED" w:rsidP="005928AB">
            <w:pPr>
              <w:pStyle w:val="Titel"/>
              <w:spacing w:before="40" w:after="40"/>
              <w:ind w:left="113"/>
              <w:contextualSpacing w:val="0"/>
              <w:rPr>
                <w:b/>
              </w:rPr>
            </w:pPr>
            <w:r>
              <w:rPr>
                <w:b/>
              </w:rPr>
              <w:t>Rapport technique</w:t>
            </w:r>
          </w:p>
        </w:tc>
      </w:tr>
      <w:tr w:rsidR="004B05ED" w:rsidRPr="004E7BB1" w:rsidTr="005928AB">
        <w:trPr>
          <w:gridBefore w:val="1"/>
          <w:wBefore w:w="6" w:type="dxa"/>
          <w:trHeight w:val="907"/>
        </w:trPr>
        <w:tc>
          <w:tcPr>
            <w:tcW w:w="10010" w:type="dxa"/>
            <w:gridSpan w:val="6"/>
            <w:tcBorders>
              <w:top w:val="single" w:sz="2" w:space="0" w:color="auto"/>
              <w:left w:val="single" w:sz="2" w:space="0" w:color="auto"/>
              <w:bottom w:val="nil"/>
              <w:right w:val="single" w:sz="2" w:space="0" w:color="auto"/>
            </w:tcBorders>
            <w:shd w:val="clear" w:color="auto" w:fill="F2F2F2" w:themeFill="background1" w:themeFillShade="F2"/>
            <w:vAlign w:val="center"/>
          </w:tcPr>
          <w:p w:rsidR="004B05ED" w:rsidRPr="004E7BB1" w:rsidRDefault="00DC6C91" w:rsidP="009C73FF">
            <w:pPr>
              <w:pStyle w:val="Titel"/>
              <w:ind w:left="113"/>
            </w:pPr>
            <w:sdt>
              <w:sdtPr>
                <w:alias w:val="Texte"/>
                <w:tag w:val="Text"/>
                <w:id w:val="2110847088"/>
                <w:placeholder>
                  <w:docPart w:val="3E0EAEE2D70C44ECB5AB66D9D2919FE5"/>
                </w:placeholder>
                <w:showingPlcHdr/>
                <w:text/>
              </w:sdtPr>
              <w:sdtEndPr/>
              <w:sdtContent>
                <w:r w:rsidR="004B05ED">
                  <w:rPr>
                    <w:rStyle w:val="Platzhaltertext"/>
                    <w:vanish w:val="0"/>
                  </w:rPr>
                  <w:t>....................</w:t>
                </w:r>
              </w:sdtContent>
            </w:sdt>
            <w:r w:rsidR="004B05ED">
              <w:rPr>
                <w:rStyle w:val="beVerborgenerKommentarZchn"/>
                <w:vanish w:val="0"/>
              </w:rPr>
              <w:t xml:space="preserve"> </w:t>
            </w:r>
            <w:r w:rsidR="004B05ED" w:rsidRPr="00C65CAE">
              <w:rPr>
                <w:rStyle w:val="beVerborgenerKommentarZchn"/>
              </w:rPr>
              <w:t>Saisir le nom du projet</w:t>
            </w:r>
          </w:p>
        </w:tc>
      </w:tr>
      <w:tr w:rsidR="004B05ED" w:rsidRPr="004E7BB1" w:rsidTr="005928AB">
        <w:trPr>
          <w:gridBefore w:val="1"/>
          <w:wBefore w:w="6" w:type="dxa"/>
          <w:trHeight w:val="5083"/>
        </w:trPr>
        <w:tc>
          <w:tcPr>
            <w:tcW w:w="10010" w:type="dxa"/>
            <w:gridSpan w:val="6"/>
            <w:tcBorders>
              <w:top w:val="nil"/>
              <w:left w:val="single" w:sz="2" w:space="0" w:color="auto"/>
              <w:bottom w:val="single" w:sz="2" w:space="0" w:color="auto"/>
              <w:right w:val="single" w:sz="2" w:space="0" w:color="auto"/>
            </w:tcBorders>
            <w:shd w:val="clear" w:color="auto" w:fill="F2F2F2" w:themeFill="background1" w:themeFillShade="F2"/>
          </w:tcPr>
          <w:p w:rsidR="004B05ED" w:rsidRPr="004E7BB1" w:rsidRDefault="004B05ED" w:rsidP="005928AB">
            <w:pPr>
              <w:ind w:left="113"/>
            </w:pPr>
          </w:p>
          <w:p w:rsidR="004B05ED" w:rsidRPr="004E7BB1" w:rsidRDefault="004B05ED" w:rsidP="005928AB">
            <w:pPr>
              <w:ind w:left="113"/>
            </w:pPr>
          </w:p>
          <w:p w:rsidR="004B05ED" w:rsidRPr="004E7BB1" w:rsidRDefault="004B05ED" w:rsidP="005928AB">
            <w:pPr>
              <w:ind w:left="113"/>
            </w:pPr>
          </w:p>
          <w:p w:rsidR="004B05ED" w:rsidRPr="004E7BB1" w:rsidRDefault="004B05ED" w:rsidP="005928AB">
            <w:pPr>
              <w:ind w:left="113"/>
            </w:pPr>
          </w:p>
          <w:p w:rsidR="004B05ED" w:rsidRPr="004E7BB1" w:rsidRDefault="004B05ED" w:rsidP="005928AB">
            <w:pPr>
              <w:ind w:left="113"/>
            </w:pPr>
          </w:p>
          <w:p w:rsidR="004B05ED" w:rsidRPr="004E7BB1" w:rsidRDefault="004B05ED" w:rsidP="005928AB">
            <w:pPr>
              <w:ind w:left="113"/>
            </w:pPr>
          </w:p>
          <w:p w:rsidR="004B05ED" w:rsidRPr="004E7BB1" w:rsidRDefault="004B05ED" w:rsidP="005928AB">
            <w:pPr>
              <w:ind w:left="113"/>
            </w:pPr>
          </w:p>
          <w:p w:rsidR="004B05ED" w:rsidRPr="004E7BB1" w:rsidRDefault="004B05ED" w:rsidP="005928AB">
            <w:pPr>
              <w:ind w:left="113"/>
            </w:pPr>
          </w:p>
          <w:p w:rsidR="004B05ED" w:rsidRPr="004E7BB1" w:rsidRDefault="004B05ED" w:rsidP="005928AB">
            <w:pPr>
              <w:tabs>
                <w:tab w:val="left" w:pos="4965"/>
              </w:tabs>
              <w:ind w:left="113"/>
            </w:pPr>
          </w:p>
          <w:p w:rsidR="004B05ED" w:rsidRPr="004E7BB1" w:rsidRDefault="004B05ED" w:rsidP="005928AB">
            <w:pPr>
              <w:tabs>
                <w:tab w:val="left" w:pos="4965"/>
              </w:tabs>
              <w:ind w:left="113"/>
            </w:pPr>
          </w:p>
          <w:p w:rsidR="004B05ED" w:rsidRPr="004E7BB1" w:rsidRDefault="004B05ED" w:rsidP="005928AB">
            <w:pPr>
              <w:tabs>
                <w:tab w:val="left" w:pos="4965"/>
              </w:tabs>
              <w:ind w:left="113"/>
            </w:pPr>
          </w:p>
          <w:p w:rsidR="004B05ED" w:rsidRPr="004E7BB1" w:rsidRDefault="004B05ED" w:rsidP="005928AB">
            <w:pPr>
              <w:pStyle w:val="Text85pt"/>
              <w:tabs>
                <w:tab w:val="left" w:pos="4950"/>
                <w:tab w:val="left" w:pos="5957"/>
              </w:tabs>
              <w:ind w:left="113"/>
            </w:pPr>
            <w:r>
              <w:t>Conception du projet</w:t>
            </w:r>
          </w:p>
          <w:p w:rsidR="004B05ED" w:rsidRPr="004E7BB1" w:rsidRDefault="004B05ED" w:rsidP="005928AB">
            <w:pPr>
              <w:pStyle w:val="Text85pt"/>
              <w:tabs>
                <w:tab w:val="left" w:pos="4950"/>
                <w:tab w:val="left" w:pos="5957"/>
              </w:tabs>
              <w:ind w:left="113"/>
            </w:pPr>
          </w:p>
          <w:p w:rsidR="004B05ED" w:rsidRPr="004E7BB1" w:rsidRDefault="00DC6C91" w:rsidP="005928AB">
            <w:pPr>
              <w:pStyle w:val="Text85pt"/>
              <w:tabs>
                <w:tab w:val="left" w:pos="4950"/>
                <w:tab w:val="left" w:pos="5957"/>
              </w:tabs>
              <w:ind w:left="113"/>
            </w:pPr>
            <w:sdt>
              <w:sdtPr>
                <w:alias w:val="Texte"/>
                <w:tag w:val="Text"/>
                <w:id w:val="1918514777"/>
                <w:placeholder>
                  <w:docPart w:val="526FDE171FD94ABE920F53D86A17DFD3"/>
                </w:placeholder>
                <w:text/>
              </w:sdtPr>
              <w:sdtEndPr/>
              <w:sdtContent>
                <w:r w:rsidR="004B05ED">
                  <w:t>……</w:t>
                </w:r>
              </w:sdtContent>
            </w:sdt>
            <w:r w:rsidR="004B05ED">
              <w:t xml:space="preserve"> </w:t>
            </w:r>
            <w:r w:rsidR="004B05ED" w:rsidRPr="00C65CAE">
              <w:rPr>
                <w:rStyle w:val="beVerborgenerKommentarZchn"/>
              </w:rPr>
              <w:t>Entreprise</w:t>
            </w:r>
          </w:p>
          <w:p w:rsidR="004B05ED" w:rsidRPr="004E7BB1" w:rsidRDefault="00DC6C91" w:rsidP="005928AB">
            <w:pPr>
              <w:pStyle w:val="Text85pt"/>
              <w:tabs>
                <w:tab w:val="left" w:pos="4950"/>
                <w:tab w:val="left" w:pos="5957"/>
              </w:tabs>
              <w:ind w:left="113"/>
            </w:pPr>
            <w:sdt>
              <w:sdtPr>
                <w:alias w:val="Texte"/>
                <w:tag w:val="Text"/>
                <w:id w:val="-1357660656"/>
                <w:placeholder>
                  <w:docPart w:val="34A7B97A53524EB8B507A72AFAE59115"/>
                </w:placeholder>
                <w:text/>
              </w:sdtPr>
              <w:sdtEndPr/>
              <w:sdtContent>
                <w:r w:rsidR="004B05ED">
                  <w:t>……</w:t>
                </w:r>
              </w:sdtContent>
            </w:sdt>
            <w:r w:rsidR="004B05ED">
              <w:t xml:space="preserve"> </w:t>
            </w:r>
            <w:r w:rsidR="004B05ED" w:rsidRPr="00C65CAE">
              <w:rPr>
                <w:rStyle w:val="beVerborgenerKommentarZchn"/>
              </w:rPr>
              <w:t>Rue</w:t>
            </w:r>
          </w:p>
          <w:p w:rsidR="004B05ED" w:rsidRPr="004E7BB1" w:rsidRDefault="00DC6C91" w:rsidP="005928AB">
            <w:pPr>
              <w:pStyle w:val="Text85pt"/>
              <w:tabs>
                <w:tab w:val="left" w:pos="4950"/>
                <w:tab w:val="left" w:pos="5957"/>
              </w:tabs>
              <w:ind w:left="113"/>
            </w:pPr>
            <w:sdt>
              <w:sdtPr>
                <w:alias w:val="Texte"/>
                <w:tag w:val="Text"/>
                <w:id w:val="-666251834"/>
                <w:placeholder>
                  <w:docPart w:val="2B4148A7A71D4595B89D8D0508A6A73A"/>
                </w:placeholder>
                <w:text/>
              </w:sdtPr>
              <w:sdtEndPr/>
              <w:sdtContent>
                <w:r w:rsidR="004B05ED">
                  <w:t>……</w:t>
                </w:r>
              </w:sdtContent>
            </w:sdt>
            <w:r w:rsidR="004B05ED">
              <w:t xml:space="preserve"> </w:t>
            </w:r>
            <w:r w:rsidR="004B05ED" w:rsidRPr="00C65CAE">
              <w:rPr>
                <w:rStyle w:val="beVerborgenerKommentarZchn"/>
              </w:rPr>
              <w:t>Localité</w:t>
            </w:r>
          </w:p>
          <w:p w:rsidR="004B05ED" w:rsidRPr="004E7BB1" w:rsidRDefault="00DC6C91" w:rsidP="005928AB">
            <w:pPr>
              <w:pStyle w:val="Text85pt"/>
              <w:tabs>
                <w:tab w:val="left" w:pos="4950"/>
                <w:tab w:val="left" w:pos="5957"/>
              </w:tabs>
              <w:ind w:left="113"/>
            </w:pPr>
            <w:sdt>
              <w:sdtPr>
                <w:alias w:val="Texte"/>
                <w:tag w:val="Text"/>
                <w:id w:val="1837954718"/>
                <w:text/>
              </w:sdtPr>
              <w:sdtEndPr/>
              <w:sdtContent>
                <w:r w:rsidR="004B05ED">
                  <w:t>……</w:t>
                </w:r>
              </w:sdtContent>
            </w:sdt>
            <w:r w:rsidR="004B05ED">
              <w:t xml:space="preserve"> </w:t>
            </w:r>
            <w:r w:rsidR="004B05ED" w:rsidRPr="00C65CAE">
              <w:rPr>
                <w:rStyle w:val="beVerborgenerKommentarZchn"/>
              </w:rPr>
              <w:t>Numéro(s) de téléphone</w:t>
            </w:r>
          </w:p>
          <w:p w:rsidR="004B05ED" w:rsidRPr="004E7BB1" w:rsidRDefault="00DC6C91" w:rsidP="005928AB">
            <w:pPr>
              <w:pStyle w:val="Text85pt"/>
              <w:tabs>
                <w:tab w:val="left" w:pos="4950"/>
                <w:tab w:val="left" w:pos="5957"/>
              </w:tabs>
              <w:ind w:left="113"/>
            </w:pPr>
            <w:sdt>
              <w:sdtPr>
                <w:alias w:val="Texte"/>
                <w:tag w:val="Text"/>
                <w:id w:val="616558814"/>
                <w:text/>
              </w:sdtPr>
              <w:sdtEndPr/>
              <w:sdtContent>
                <w:r w:rsidR="004B05ED">
                  <w:t>……</w:t>
                </w:r>
              </w:sdtContent>
            </w:sdt>
            <w:r w:rsidR="004B05ED">
              <w:t xml:space="preserve"> </w:t>
            </w:r>
            <w:r w:rsidR="004B05ED" w:rsidRPr="00C65CAE">
              <w:rPr>
                <w:rStyle w:val="beVerborgenerKommentarZchn"/>
              </w:rPr>
              <w:t>Courriel</w:t>
            </w:r>
          </w:p>
          <w:p w:rsidR="004B05ED" w:rsidRPr="004E7BB1" w:rsidRDefault="004B05ED" w:rsidP="005928AB">
            <w:pPr>
              <w:pStyle w:val="Text85pt"/>
              <w:ind w:left="113"/>
            </w:pPr>
          </w:p>
        </w:tc>
      </w:tr>
    </w:tbl>
    <w:p w:rsidR="004B05ED" w:rsidRPr="004E7BB1" w:rsidRDefault="004B05ED" w:rsidP="004B05ED">
      <w:pPr>
        <w:pStyle w:val="Text85pt"/>
      </w:pPr>
    </w:p>
    <w:p w:rsidR="004B05ED" w:rsidRPr="004E7BB1" w:rsidRDefault="004B05ED" w:rsidP="004B05ED">
      <w:pPr>
        <w:pStyle w:val="Text85pt"/>
      </w:pPr>
      <w:r>
        <w:t xml:space="preserve">Approbation de plan </w:t>
      </w:r>
      <w:r w:rsidRPr="00C65CAE">
        <w:rPr>
          <w:rStyle w:val="beVerborgenerKommentarZchn"/>
        </w:rPr>
        <w:t>(ou procédure de participation)</w:t>
      </w:r>
    </w:p>
    <w:p w:rsidR="006E713C" w:rsidRPr="004E7BB1" w:rsidRDefault="006E713C" w:rsidP="00CA0F64">
      <w:pPr>
        <w:pStyle w:val="Text85pt"/>
      </w:pPr>
      <w:r>
        <w:br w:type="page"/>
      </w:r>
    </w:p>
    <w:sdt>
      <w:sdtPr>
        <w:rPr>
          <w:rFonts w:asciiTheme="minorHAnsi" w:eastAsiaTheme="minorHAnsi" w:hAnsiTheme="minorHAnsi" w:cstheme="minorBidi"/>
          <w:b w:val="0"/>
          <w:szCs w:val="22"/>
        </w:rPr>
        <w:id w:val="-341472833"/>
        <w:docPartObj>
          <w:docPartGallery w:val="Table of Contents"/>
          <w:docPartUnique/>
        </w:docPartObj>
      </w:sdtPr>
      <w:sdtEndPr>
        <w:rPr>
          <w:rFonts w:cs="System"/>
          <w:bCs w:val="0"/>
        </w:rPr>
      </w:sdtEndPr>
      <w:sdtContent>
        <w:p w:rsidR="00E479C7" w:rsidRPr="004E7BB1" w:rsidRDefault="00E479C7" w:rsidP="00E479C7">
          <w:pPr>
            <w:pStyle w:val="Inhaltsverzeichnisberschrift"/>
          </w:pPr>
          <w:r>
            <w:t>Table des matières</w:t>
          </w:r>
        </w:p>
        <w:p w:rsidR="000A4524" w:rsidRDefault="00A503AD">
          <w:pPr>
            <w:pStyle w:val="Verzeichnis1"/>
            <w:rPr>
              <w:rFonts w:eastAsiaTheme="minorEastAsia" w:cstheme="minorBidi"/>
              <w:b w:val="0"/>
              <w:bCs w:val="0"/>
              <w:noProof/>
              <w:spacing w:val="0"/>
              <w:sz w:val="22"/>
              <w:lang w:val="de-CH" w:eastAsia="de-CH"/>
            </w:rPr>
          </w:pPr>
          <w:r w:rsidRPr="004E7BB1">
            <w:fldChar w:fldCharType="begin"/>
          </w:r>
          <w:r w:rsidRPr="004E7BB1">
            <w:instrText xml:space="preserve"> TOC \o "1-3" \h \z \u </w:instrText>
          </w:r>
          <w:r w:rsidRPr="004E7BB1">
            <w:fldChar w:fldCharType="separate"/>
          </w:r>
          <w:hyperlink w:anchor="_Toc122617038" w:history="1">
            <w:r w:rsidR="000A4524" w:rsidRPr="00F14A1F">
              <w:rPr>
                <w:rStyle w:val="Hyperlink"/>
                <w:noProof/>
              </w:rPr>
              <w:t>Emplacement</w:t>
            </w:r>
            <w:r w:rsidR="000A4524">
              <w:rPr>
                <w:noProof/>
                <w:webHidden/>
              </w:rPr>
              <w:tab/>
            </w:r>
            <w:r w:rsidR="000A4524">
              <w:rPr>
                <w:noProof/>
                <w:webHidden/>
              </w:rPr>
              <w:fldChar w:fldCharType="begin"/>
            </w:r>
            <w:r w:rsidR="000A4524">
              <w:rPr>
                <w:noProof/>
                <w:webHidden/>
              </w:rPr>
              <w:instrText xml:space="preserve"> PAGEREF _Toc122617038 \h </w:instrText>
            </w:r>
            <w:r w:rsidR="000A4524">
              <w:rPr>
                <w:noProof/>
                <w:webHidden/>
              </w:rPr>
            </w:r>
            <w:r w:rsidR="000A4524">
              <w:rPr>
                <w:noProof/>
                <w:webHidden/>
              </w:rPr>
              <w:fldChar w:fldCharType="separate"/>
            </w:r>
            <w:r w:rsidR="00DC6C91">
              <w:rPr>
                <w:noProof/>
                <w:webHidden/>
              </w:rPr>
              <w:t>4</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039" w:history="1">
            <w:r w:rsidR="000A4524" w:rsidRPr="00F14A1F">
              <w:rPr>
                <w:rStyle w:val="Hyperlink"/>
                <w:noProof/>
              </w:rPr>
              <w:t>Synthèse</w:t>
            </w:r>
            <w:r w:rsidR="000A4524">
              <w:rPr>
                <w:noProof/>
                <w:webHidden/>
              </w:rPr>
              <w:tab/>
            </w:r>
            <w:r w:rsidR="000A4524">
              <w:rPr>
                <w:noProof/>
                <w:webHidden/>
              </w:rPr>
              <w:fldChar w:fldCharType="begin"/>
            </w:r>
            <w:r w:rsidR="000A4524">
              <w:rPr>
                <w:noProof/>
                <w:webHidden/>
              </w:rPr>
              <w:instrText xml:space="preserve"> PAGEREF _Toc122617039 \h </w:instrText>
            </w:r>
            <w:r w:rsidR="000A4524">
              <w:rPr>
                <w:noProof/>
                <w:webHidden/>
              </w:rPr>
            </w:r>
            <w:r w:rsidR="000A4524">
              <w:rPr>
                <w:noProof/>
                <w:webHidden/>
              </w:rPr>
              <w:fldChar w:fldCharType="separate"/>
            </w:r>
            <w:r>
              <w:rPr>
                <w:noProof/>
                <w:webHidden/>
              </w:rPr>
              <w:t>4</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040" w:history="1">
            <w:r w:rsidR="000A4524" w:rsidRPr="00F14A1F">
              <w:rPr>
                <w:rStyle w:val="Hyperlink"/>
                <w:noProof/>
                <w:spacing w:val="-10"/>
              </w:rPr>
              <w:t>1.</w:t>
            </w:r>
            <w:r w:rsidR="000A4524">
              <w:rPr>
                <w:rFonts w:eastAsiaTheme="minorEastAsia" w:cstheme="minorBidi"/>
                <w:b w:val="0"/>
                <w:bCs w:val="0"/>
                <w:noProof/>
                <w:spacing w:val="0"/>
                <w:sz w:val="22"/>
                <w:lang w:val="de-CH" w:eastAsia="de-CH"/>
              </w:rPr>
              <w:tab/>
            </w:r>
            <w:r w:rsidR="000A4524" w:rsidRPr="00F14A1F">
              <w:rPr>
                <w:rStyle w:val="Hyperlink"/>
                <w:noProof/>
              </w:rPr>
              <w:t>Introduction</w:t>
            </w:r>
            <w:r w:rsidR="000A4524">
              <w:rPr>
                <w:noProof/>
                <w:webHidden/>
              </w:rPr>
              <w:tab/>
            </w:r>
            <w:r w:rsidR="000A4524">
              <w:rPr>
                <w:noProof/>
                <w:webHidden/>
              </w:rPr>
              <w:fldChar w:fldCharType="begin"/>
            </w:r>
            <w:r w:rsidR="000A4524">
              <w:rPr>
                <w:noProof/>
                <w:webHidden/>
              </w:rPr>
              <w:instrText xml:space="preserve"> PAGEREF _Toc122617040 \h </w:instrText>
            </w:r>
            <w:r w:rsidR="000A4524">
              <w:rPr>
                <w:noProof/>
                <w:webHidden/>
              </w:rPr>
            </w:r>
            <w:r w:rsidR="000A4524">
              <w:rPr>
                <w:noProof/>
                <w:webHidden/>
              </w:rPr>
              <w:fldChar w:fldCharType="separate"/>
            </w:r>
            <w:r>
              <w:rPr>
                <w:noProof/>
                <w:webHidden/>
              </w:rPr>
              <w:t>4</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41" w:history="1">
            <w:r w:rsidR="000A4524" w:rsidRPr="00F14A1F">
              <w:rPr>
                <w:rStyle w:val="Hyperlink"/>
                <w:noProof/>
                <w:spacing w:val="-10"/>
              </w:rPr>
              <w:t>1.1</w:t>
            </w:r>
            <w:r w:rsidR="000A4524">
              <w:rPr>
                <w:rFonts w:eastAsiaTheme="minorEastAsia" w:cstheme="minorBidi"/>
                <w:bCs w:val="0"/>
                <w:noProof/>
                <w:spacing w:val="0"/>
                <w:sz w:val="22"/>
                <w:lang w:val="de-CH" w:eastAsia="de-CH"/>
              </w:rPr>
              <w:tab/>
            </w:r>
            <w:r w:rsidR="000A4524" w:rsidRPr="00F14A1F">
              <w:rPr>
                <w:rStyle w:val="Hyperlink"/>
                <w:noProof/>
              </w:rPr>
              <w:t>Mandat</w:t>
            </w:r>
            <w:r w:rsidR="000A4524">
              <w:rPr>
                <w:noProof/>
                <w:webHidden/>
              </w:rPr>
              <w:tab/>
            </w:r>
            <w:r w:rsidR="000A4524">
              <w:rPr>
                <w:noProof/>
                <w:webHidden/>
              </w:rPr>
              <w:fldChar w:fldCharType="begin"/>
            </w:r>
            <w:r w:rsidR="000A4524">
              <w:rPr>
                <w:noProof/>
                <w:webHidden/>
              </w:rPr>
              <w:instrText xml:space="preserve"> PAGEREF _Toc122617041 \h </w:instrText>
            </w:r>
            <w:r w:rsidR="000A4524">
              <w:rPr>
                <w:noProof/>
                <w:webHidden/>
              </w:rPr>
            </w:r>
            <w:r w:rsidR="000A4524">
              <w:rPr>
                <w:noProof/>
                <w:webHidden/>
              </w:rPr>
              <w:fldChar w:fldCharType="separate"/>
            </w:r>
            <w:r>
              <w:rPr>
                <w:noProof/>
                <w:webHidden/>
              </w:rPr>
              <w:t>4</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42" w:history="1">
            <w:r w:rsidR="000A4524" w:rsidRPr="00F14A1F">
              <w:rPr>
                <w:rStyle w:val="Hyperlink"/>
                <w:noProof/>
                <w:spacing w:val="-10"/>
              </w:rPr>
              <w:t>1.2</w:t>
            </w:r>
            <w:r w:rsidR="000A4524">
              <w:rPr>
                <w:rFonts w:eastAsiaTheme="minorEastAsia" w:cstheme="minorBidi"/>
                <w:bCs w:val="0"/>
                <w:noProof/>
                <w:spacing w:val="0"/>
                <w:sz w:val="22"/>
                <w:lang w:val="de-CH" w:eastAsia="de-CH"/>
              </w:rPr>
              <w:tab/>
            </w:r>
            <w:r w:rsidR="000A4524" w:rsidRPr="00F14A1F">
              <w:rPr>
                <w:rStyle w:val="Hyperlink"/>
                <w:noProof/>
              </w:rPr>
              <w:t>Procédure</w:t>
            </w:r>
            <w:r w:rsidR="000A4524">
              <w:rPr>
                <w:noProof/>
                <w:webHidden/>
              </w:rPr>
              <w:tab/>
            </w:r>
            <w:r w:rsidR="000A4524">
              <w:rPr>
                <w:noProof/>
                <w:webHidden/>
              </w:rPr>
              <w:fldChar w:fldCharType="begin"/>
            </w:r>
            <w:r w:rsidR="000A4524">
              <w:rPr>
                <w:noProof/>
                <w:webHidden/>
              </w:rPr>
              <w:instrText xml:space="preserve"> PAGEREF _Toc122617042 \h </w:instrText>
            </w:r>
            <w:r w:rsidR="000A4524">
              <w:rPr>
                <w:noProof/>
                <w:webHidden/>
              </w:rPr>
            </w:r>
            <w:r w:rsidR="000A4524">
              <w:rPr>
                <w:noProof/>
                <w:webHidden/>
              </w:rPr>
              <w:fldChar w:fldCharType="separate"/>
            </w:r>
            <w:r>
              <w:rPr>
                <w:noProof/>
                <w:webHidden/>
              </w:rPr>
              <w:t>4</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43" w:history="1">
            <w:r w:rsidR="000A4524" w:rsidRPr="00F14A1F">
              <w:rPr>
                <w:rStyle w:val="Hyperlink"/>
                <w:noProof/>
                <w:spacing w:val="-10"/>
              </w:rPr>
              <w:t>1.3</w:t>
            </w:r>
            <w:r w:rsidR="000A4524">
              <w:rPr>
                <w:rFonts w:eastAsiaTheme="minorEastAsia" w:cstheme="minorBidi"/>
                <w:bCs w:val="0"/>
                <w:noProof/>
                <w:spacing w:val="0"/>
                <w:sz w:val="22"/>
                <w:lang w:val="de-CH" w:eastAsia="de-CH"/>
              </w:rPr>
              <w:tab/>
            </w:r>
            <w:r w:rsidR="000A4524" w:rsidRPr="00F14A1F">
              <w:rPr>
                <w:rStyle w:val="Hyperlink"/>
                <w:noProof/>
              </w:rPr>
              <w:t>Liste des documents de référence</w:t>
            </w:r>
            <w:r w:rsidR="000A4524">
              <w:rPr>
                <w:noProof/>
                <w:webHidden/>
              </w:rPr>
              <w:tab/>
            </w:r>
            <w:r w:rsidR="000A4524">
              <w:rPr>
                <w:noProof/>
                <w:webHidden/>
              </w:rPr>
              <w:fldChar w:fldCharType="begin"/>
            </w:r>
            <w:r w:rsidR="000A4524">
              <w:rPr>
                <w:noProof/>
                <w:webHidden/>
              </w:rPr>
              <w:instrText xml:space="preserve"> PAGEREF _Toc122617043 \h </w:instrText>
            </w:r>
            <w:r w:rsidR="000A4524">
              <w:rPr>
                <w:noProof/>
                <w:webHidden/>
              </w:rPr>
            </w:r>
            <w:r w:rsidR="000A4524">
              <w:rPr>
                <w:noProof/>
                <w:webHidden/>
              </w:rPr>
              <w:fldChar w:fldCharType="separate"/>
            </w:r>
            <w:r>
              <w:rPr>
                <w:noProof/>
                <w:webHidden/>
              </w:rPr>
              <w:t>4</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44" w:history="1">
            <w:r w:rsidR="000A4524" w:rsidRPr="00F14A1F">
              <w:rPr>
                <w:rStyle w:val="Hyperlink"/>
                <w:noProof/>
                <w:spacing w:val="-10"/>
              </w:rPr>
              <w:t>1.4</w:t>
            </w:r>
            <w:r w:rsidR="000A4524">
              <w:rPr>
                <w:rFonts w:eastAsiaTheme="minorEastAsia" w:cstheme="minorBidi"/>
                <w:bCs w:val="0"/>
                <w:noProof/>
                <w:spacing w:val="0"/>
                <w:sz w:val="22"/>
                <w:lang w:val="de-CH" w:eastAsia="de-CH"/>
              </w:rPr>
              <w:tab/>
            </w:r>
            <w:r w:rsidR="000A4524" w:rsidRPr="00F14A1F">
              <w:rPr>
                <w:rStyle w:val="Hyperlink"/>
                <w:noProof/>
              </w:rPr>
              <w:t>Liste des bases légales et des normes</w:t>
            </w:r>
            <w:r w:rsidR="000A4524">
              <w:rPr>
                <w:noProof/>
                <w:webHidden/>
              </w:rPr>
              <w:tab/>
            </w:r>
            <w:r w:rsidR="000A4524">
              <w:rPr>
                <w:noProof/>
                <w:webHidden/>
              </w:rPr>
              <w:fldChar w:fldCharType="begin"/>
            </w:r>
            <w:r w:rsidR="000A4524">
              <w:rPr>
                <w:noProof/>
                <w:webHidden/>
              </w:rPr>
              <w:instrText xml:space="preserve"> PAGEREF _Toc122617044 \h </w:instrText>
            </w:r>
            <w:r w:rsidR="000A4524">
              <w:rPr>
                <w:noProof/>
                <w:webHidden/>
              </w:rPr>
            </w:r>
            <w:r w:rsidR="000A4524">
              <w:rPr>
                <w:noProof/>
                <w:webHidden/>
              </w:rPr>
              <w:fldChar w:fldCharType="separate"/>
            </w:r>
            <w:r>
              <w:rPr>
                <w:noProof/>
                <w:webHidden/>
              </w:rPr>
              <w:t>4</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045" w:history="1">
            <w:r w:rsidR="000A4524" w:rsidRPr="00F14A1F">
              <w:rPr>
                <w:rStyle w:val="Hyperlink"/>
                <w:noProof/>
                <w:spacing w:val="-10"/>
              </w:rPr>
              <w:t>2.</w:t>
            </w:r>
            <w:r w:rsidR="000A4524">
              <w:rPr>
                <w:rFonts w:eastAsiaTheme="minorEastAsia" w:cstheme="minorBidi"/>
                <w:b w:val="0"/>
                <w:bCs w:val="0"/>
                <w:noProof/>
                <w:spacing w:val="0"/>
                <w:sz w:val="22"/>
                <w:lang w:val="de-CH" w:eastAsia="de-CH"/>
              </w:rPr>
              <w:tab/>
            </w:r>
            <w:r w:rsidR="000A4524" w:rsidRPr="00F14A1F">
              <w:rPr>
                <w:rStyle w:val="Hyperlink"/>
                <w:noProof/>
              </w:rPr>
              <w:t>Bases et contraintes locales</w:t>
            </w:r>
            <w:r w:rsidR="000A4524">
              <w:rPr>
                <w:noProof/>
                <w:webHidden/>
              </w:rPr>
              <w:tab/>
            </w:r>
            <w:r w:rsidR="000A4524">
              <w:rPr>
                <w:noProof/>
                <w:webHidden/>
              </w:rPr>
              <w:fldChar w:fldCharType="begin"/>
            </w:r>
            <w:r w:rsidR="000A4524">
              <w:rPr>
                <w:noProof/>
                <w:webHidden/>
              </w:rPr>
              <w:instrText xml:space="preserve"> PAGEREF _Toc122617045 \h </w:instrText>
            </w:r>
            <w:r w:rsidR="000A4524">
              <w:rPr>
                <w:noProof/>
                <w:webHidden/>
              </w:rPr>
            </w:r>
            <w:r w:rsidR="000A4524">
              <w:rPr>
                <w:noProof/>
                <w:webHidden/>
              </w:rPr>
              <w:fldChar w:fldCharType="separate"/>
            </w:r>
            <w:r>
              <w:rPr>
                <w:noProof/>
                <w:webHidden/>
              </w:rPr>
              <w:t>4</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46" w:history="1">
            <w:r w:rsidR="000A4524" w:rsidRPr="00F14A1F">
              <w:rPr>
                <w:rStyle w:val="Hyperlink"/>
                <w:noProof/>
                <w:spacing w:val="-10"/>
              </w:rPr>
              <w:t>2.1</w:t>
            </w:r>
            <w:r w:rsidR="000A4524">
              <w:rPr>
                <w:rFonts w:eastAsiaTheme="minorEastAsia" w:cstheme="minorBidi"/>
                <w:bCs w:val="0"/>
                <w:noProof/>
                <w:spacing w:val="0"/>
                <w:sz w:val="22"/>
                <w:lang w:val="de-CH" w:eastAsia="de-CH"/>
              </w:rPr>
              <w:tab/>
            </w:r>
            <w:r w:rsidR="000A4524" w:rsidRPr="00F14A1F">
              <w:rPr>
                <w:rStyle w:val="Hyperlink"/>
                <w:noProof/>
              </w:rPr>
              <w:t>Planification de rang supérieur</w:t>
            </w:r>
            <w:r w:rsidR="000A4524">
              <w:rPr>
                <w:noProof/>
                <w:webHidden/>
              </w:rPr>
              <w:tab/>
            </w:r>
            <w:r w:rsidR="000A4524">
              <w:rPr>
                <w:noProof/>
                <w:webHidden/>
              </w:rPr>
              <w:fldChar w:fldCharType="begin"/>
            </w:r>
            <w:r w:rsidR="000A4524">
              <w:rPr>
                <w:noProof/>
                <w:webHidden/>
              </w:rPr>
              <w:instrText xml:space="preserve"> PAGEREF _Toc122617046 \h </w:instrText>
            </w:r>
            <w:r w:rsidR="000A4524">
              <w:rPr>
                <w:noProof/>
                <w:webHidden/>
              </w:rPr>
            </w:r>
            <w:r w:rsidR="000A4524">
              <w:rPr>
                <w:noProof/>
                <w:webHidden/>
              </w:rPr>
              <w:fldChar w:fldCharType="separate"/>
            </w:r>
            <w:r>
              <w:rPr>
                <w:noProof/>
                <w:webHidden/>
              </w:rPr>
              <w:t>4</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47" w:history="1">
            <w:r w:rsidR="000A4524" w:rsidRPr="00F14A1F">
              <w:rPr>
                <w:rStyle w:val="Hyperlink"/>
                <w:noProof/>
                <w:spacing w:val="-10"/>
              </w:rPr>
              <w:t>2.2</w:t>
            </w:r>
            <w:r w:rsidR="000A4524">
              <w:rPr>
                <w:rFonts w:eastAsiaTheme="minorEastAsia" w:cstheme="minorBidi"/>
                <w:bCs w:val="0"/>
                <w:noProof/>
                <w:spacing w:val="0"/>
                <w:sz w:val="22"/>
                <w:lang w:val="de-CH" w:eastAsia="de-CH"/>
              </w:rPr>
              <w:tab/>
            </w:r>
            <w:r w:rsidR="000A4524" w:rsidRPr="00F14A1F">
              <w:rPr>
                <w:rStyle w:val="Hyperlink"/>
                <w:noProof/>
              </w:rPr>
              <w:t>Coordination des transports et de l’urbanisation</w:t>
            </w:r>
            <w:r w:rsidR="000A4524">
              <w:rPr>
                <w:noProof/>
                <w:webHidden/>
              </w:rPr>
              <w:tab/>
            </w:r>
            <w:r w:rsidR="000A4524">
              <w:rPr>
                <w:noProof/>
                <w:webHidden/>
              </w:rPr>
              <w:fldChar w:fldCharType="begin"/>
            </w:r>
            <w:r w:rsidR="000A4524">
              <w:rPr>
                <w:noProof/>
                <w:webHidden/>
              </w:rPr>
              <w:instrText xml:space="preserve"> PAGEREF _Toc122617047 \h </w:instrText>
            </w:r>
            <w:r w:rsidR="000A4524">
              <w:rPr>
                <w:noProof/>
                <w:webHidden/>
              </w:rPr>
            </w:r>
            <w:r w:rsidR="000A4524">
              <w:rPr>
                <w:noProof/>
                <w:webHidden/>
              </w:rPr>
              <w:fldChar w:fldCharType="separate"/>
            </w:r>
            <w:r>
              <w:rPr>
                <w:noProof/>
                <w:webHidden/>
              </w:rPr>
              <w:t>4</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48" w:history="1">
            <w:r w:rsidR="000A4524" w:rsidRPr="00F14A1F">
              <w:rPr>
                <w:rStyle w:val="Hyperlink"/>
                <w:noProof/>
                <w:spacing w:val="-10"/>
              </w:rPr>
              <w:t>2.3</w:t>
            </w:r>
            <w:r w:rsidR="000A4524">
              <w:rPr>
                <w:rFonts w:eastAsiaTheme="minorEastAsia" w:cstheme="minorBidi"/>
                <w:bCs w:val="0"/>
                <w:noProof/>
                <w:spacing w:val="0"/>
                <w:sz w:val="22"/>
                <w:lang w:val="de-CH" w:eastAsia="de-CH"/>
              </w:rPr>
              <w:tab/>
            </w:r>
            <w:r w:rsidR="000A4524" w:rsidRPr="00F14A1F">
              <w:rPr>
                <w:rStyle w:val="Hyperlink"/>
                <w:noProof/>
              </w:rPr>
              <w:t>Situation en matière de circulation</w:t>
            </w:r>
            <w:r w:rsidR="000A4524">
              <w:rPr>
                <w:noProof/>
                <w:webHidden/>
              </w:rPr>
              <w:tab/>
            </w:r>
            <w:r w:rsidR="000A4524">
              <w:rPr>
                <w:noProof/>
                <w:webHidden/>
              </w:rPr>
              <w:fldChar w:fldCharType="begin"/>
            </w:r>
            <w:r w:rsidR="000A4524">
              <w:rPr>
                <w:noProof/>
                <w:webHidden/>
              </w:rPr>
              <w:instrText xml:space="preserve"> PAGEREF _Toc122617048 \h </w:instrText>
            </w:r>
            <w:r w:rsidR="000A4524">
              <w:rPr>
                <w:noProof/>
                <w:webHidden/>
              </w:rPr>
            </w:r>
            <w:r w:rsidR="000A4524">
              <w:rPr>
                <w:noProof/>
                <w:webHidden/>
              </w:rPr>
              <w:fldChar w:fldCharType="separate"/>
            </w:r>
            <w:r>
              <w:rPr>
                <w:noProof/>
                <w:webHidden/>
              </w:rPr>
              <w:t>4</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49" w:history="1">
            <w:r w:rsidR="000A4524" w:rsidRPr="00F14A1F">
              <w:rPr>
                <w:rStyle w:val="Hyperlink"/>
                <w:noProof/>
                <w:spacing w:val="-10"/>
              </w:rPr>
              <w:t>2.4</w:t>
            </w:r>
            <w:r w:rsidR="000A4524">
              <w:rPr>
                <w:rFonts w:eastAsiaTheme="minorEastAsia" w:cstheme="minorBidi"/>
                <w:bCs w:val="0"/>
                <w:noProof/>
                <w:spacing w:val="0"/>
                <w:sz w:val="22"/>
                <w:lang w:val="de-CH" w:eastAsia="de-CH"/>
              </w:rPr>
              <w:tab/>
            </w:r>
            <w:r w:rsidR="000A4524" w:rsidRPr="00F14A1F">
              <w:rPr>
                <w:rStyle w:val="Hyperlink"/>
                <w:noProof/>
              </w:rPr>
              <w:t>Etat de l’infrastructure routière</w:t>
            </w:r>
            <w:r w:rsidR="000A4524">
              <w:rPr>
                <w:noProof/>
                <w:webHidden/>
              </w:rPr>
              <w:tab/>
            </w:r>
            <w:r w:rsidR="000A4524">
              <w:rPr>
                <w:noProof/>
                <w:webHidden/>
              </w:rPr>
              <w:fldChar w:fldCharType="begin"/>
            </w:r>
            <w:r w:rsidR="000A4524">
              <w:rPr>
                <w:noProof/>
                <w:webHidden/>
              </w:rPr>
              <w:instrText xml:space="preserve"> PAGEREF _Toc122617049 \h </w:instrText>
            </w:r>
            <w:r w:rsidR="000A4524">
              <w:rPr>
                <w:noProof/>
                <w:webHidden/>
              </w:rPr>
            </w:r>
            <w:r w:rsidR="000A4524">
              <w:rPr>
                <w:noProof/>
                <w:webHidden/>
              </w:rPr>
              <w:fldChar w:fldCharType="separate"/>
            </w:r>
            <w:r>
              <w:rPr>
                <w:noProof/>
                <w:webHidden/>
              </w:rPr>
              <w:t>5</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50" w:history="1">
            <w:r w:rsidR="000A4524" w:rsidRPr="00F14A1F">
              <w:rPr>
                <w:rStyle w:val="Hyperlink"/>
                <w:noProof/>
                <w:spacing w:val="-10"/>
              </w:rPr>
              <w:t>2.5</w:t>
            </w:r>
            <w:r w:rsidR="000A4524">
              <w:rPr>
                <w:rFonts w:eastAsiaTheme="minorEastAsia" w:cstheme="minorBidi"/>
                <w:bCs w:val="0"/>
                <w:noProof/>
                <w:spacing w:val="0"/>
                <w:sz w:val="22"/>
                <w:lang w:val="de-CH" w:eastAsia="de-CH"/>
              </w:rPr>
              <w:tab/>
            </w:r>
            <w:r w:rsidR="000A4524" w:rsidRPr="00F14A1F">
              <w:rPr>
                <w:rStyle w:val="Hyperlink"/>
                <w:noProof/>
              </w:rPr>
              <w:t>Site et paysage</w:t>
            </w:r>
            <w:r w:rsidR="000A4524">
              <w:rPr>
                <w:noProof/>
                <w:webHidden/>
              </w:rPr>
              <w:tab/>
            </w:r>
            <w:r w:rsidR="000A4524">
              <w:rPr>
                <w:noProof/>
                <w:webHidden/>
              </w:rPr>
              <w:fldChar w:fldCharType="begin"/>
            </w:r>
            <w:r w:rsidR="000A4524">
              <w:rPr>
                <w:noProof/>
                <w:webHidden/>
              </w:rPr>
              <w:instrText xml:space="preserve"> PAGEREF _Toc122617050 \h </w:instrText>
            </w:r>
            <w:r w:rsidR="000A4524">
              <w:rPr>
                <w:noProof/>
                <w:webHidden/>
              </w:rPr>
            </w:r>
            <w:r w:rsidR="000A4524">
              <w:rPr>
                <w:noProof/>
                <w:webHidden/>
              </w:rPr>
              <w:fldChar w:fldCharType="separate"/>
            </w:r>
            <w:r>
              <w:rPr>
                <w:noProof/>
                <w:webHidden/>
              </w:rPr>
              <w:t>5</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51" w:history="1">
            <w:r w:rsidR="000A4524" w:rsidRPr="00F14A1F">
              <w:rPr>
                <w:rStyle w:val="Hyperlink"/>
                <w:noProof/>
                <w:spacing w:val="-10"/>
              </w:rPr>
              <w:t>2.6</w:t>
            </w:r>
            <w:r w:rsidR="000A4524">
              <w:rPr>
                <w:rFonts w:eastAsiaTheme="minorEastAsia" w:cstheme="minorBidi"/>
                <w:bCs w:val="0"/>
                <w:noProof/>
                <w:spacing w:val="0"/>
                <w:sz w:val="22"/>
                <w:lang w:val="de-CH" w:eastAsia="de-CH"/>
              </w:rPr>
              <w:tab/>
            </w:r>
            <w:r w:rsidR="000A4524" w:rsidRPr="00F14A1F">
              <w:rPr>
                <w:rStyle w:val="Hyperlink"/>
                <w:noProof/>
              </w:rPr>
              <w:t>Dangers naturels</w:t>
            </w:r>
            <w:r w:rsidR="000A4524">
              <w:rPr>
                <w:noProof/>
                <w:webHidden/>
              </w:rPr>
              <w:tab/>
            </w:r>
            <w:r w:rsidR="000A4524">
              <w:rPr>
                <w:noProof/>
                <w:webHidden/>
              </w:rPr>
              <w:fldChar w:fldCharType="begin"/>
            </w:r>
            <w:r w:rsidR="000A4524">
              <w:rPr>
                <w:noProof/>
                <w:webHidden/>
              </w:rPr>
              <w:instrText xml:space="preserve"> PAGEREF _Toc122617051 \h </w:instrText>
            </w:r>
            <w:r w:rsidR="000A4524">
              <w:rPr>
                <w:noProof/>
                <w:webHidden/>
              </w:rPr>
            </w:r>
            <w:r w:rsidR="000A4524">
              <w:rPr>
                <w:noProof/>
                <w:webHidden/>
              </w:rPr>
              <w:fldChar w:fldCharType="separate"/>
            </w:r>
            <w:r>
              <w:rPr>
                <w:noProof/>
                <w:webHidden/>
              </w:rPr>
              <w:t>5</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52" w:history="1">
            <w:r w:rsidR="000A4524" w:rsidRPr="00F14A1F">
              <w:rPr>
                <w:rStyle w:val="Hyperlink"/>
                <w:noProof/>
                <w:spacing w:val="-10"/>
              </w:rPr>
              <w:t>2.7</w:t>
            </w:r>
            <w:r w:rsidR="000A4524">
              <w:rPr>
                <w:rFonts w:eastAsiaTheme="minorEastAsia" w:cstheme="minorBidi"/>
                <w:bCs w:val="0"/>
                <w:noProof/>
                <w:spacing w:val="0"/>
                <w:sz w:val="22"/>
                <w:lang w:val="de-CH" w:eastAsia="de-CH"/>
              </w:rPr>
              <w:tab/>
            </w:r>
            <w:r w:rsidR="000A4524" w:rsidRPr="00F14A1F">
              <w:rPr>
                <w:rStyle w:val="Hyperlink"/>
                <w:noProof/>
              </w:rPr>
              <w:t>Aspects environnementaux</w:t>
            </w:r>
            <w:r w:rsidR="000A4524">
              <w:rPr>
                <w:noProof/>
                <w:webHidden/>
              </w:rPr>
              <w:tab/>
            </w:r>
            <w:r w:rsidR="000A4524">
              <w:rPr>
                <w:noProof/>
                <w:webHidden/>
              </w:rPr>
              <w:fldChar w:fldCharType="begin"/>
            </w:r>
            <w:r w:rsidR="000A4524">
              <w:rPr>
                <w:noProof/>
                <w:webHidden/>
              </w:rPr>
              <w:instrText xml:space="preserve"> PAGEREF _Toc122617052 \h </w:instrText>
            </w:r>
            <w:r w:rsidR="000A4524">
              <w:rPr>
                <w:noProof/>
                <w:webHidden/>
              </w:rPr>
            </w:r>
            <w:r w:rsidR="000A4524">
              <w:rPr>
                <w:noProof/>
                <w:webHidden/>
              </w:rPr>
              <w:fldChar w:fldCharType="separate"/>
            </w:r>
            <w:r>
              <w:rPr>
                <w:noProof/>
                <w:webHidden/>
              </w:rPr>
              <w:t>5</w:t>
            </w:r>
            <w:r w:rsidR="000A4524">
              <w:rPr>
                <w:noProof/>
                <w:webHidden/>
              </w:rPr>
              <w:fldChar w:fldCharType="end"/>
            </w:r>
          </w:hyperlink>
        </w:p>
        <w:p w:rsidR="000A4524" w:rsidRDefault="00DC6C91">
          <w:pPr>
            <w:pStyle w:val="Verzeichnis3"/>
            <w:rPr>
              <w:rFonts w:eastAsiaTheme="minorEastAsia" w:cstheme="minorBidi"/>
              <w:bCs w:val="0"/>
              <w:spacing w:val="0"/>
              <w:sz w:val="22"/>
              <w:lang w:val="de-CH" w:eastAsia="de-CH"/>
            </w:rPr>
          </w:pPr>
          <w:hyperlink w:anchor="_Toc122617053" w:history="1">
            <w:r w:rsidR="000A4524" w:rsidRPr="00F14A1F">
              <w:rPr>
                <w:rStyle w:val="Hyperlink"/>
                <w:spacing w:val="-10"/>
              </w:rPr>
              <w:t>2.7.1</w:t>
            </w:r>
            <w:r w:rsidR="000A4524">
              <w:rPr>
                <w:rFonts w:eastAsiaTheme="minorEastAsia" w:cstheme="minorBidi"/>
                <w:bCs w:val="0"/>
                <w:spacing w:val="0"/>
                <w:sz w:val="22"/>
                <w:lang w:val="de-CH" w:eastAsia="de-CH"/>
              </w:rPr>
              <w:tab/>
            </w:r>
            <w:r w:rsidR="000A4524" w:rsidRPr="00F14A1F">
              <w:rPr>
                <w:rStyle w:val="Hyperlink"/>
              </w:rPr>
              <w:t>Accident majeur</w:t>
            </w:r>
            <w:r w:rsidR="000A4524">
              <w:rPr>
                <w:webHidden/>
              </w:rPr>
              <w:tab/>
            </w:r>
            <w:r w:rsidR="000A4524">
              <w:rPr>
                <w:webHidden/>
              </w:rPr>
              <w:fldChar w:fldCharType="begin"/>
            </w:r>
            <w:r w:rsidR="000A4524">
              <w:rPr>
                <w:webHidden/>
              </w:rPr>
              <w:instrText xml:space="preserve"> PAGEREF _Toc122617053 \h </w:instrText>
            </w:r>
            <w:r w:rsidR="000A4524">
              <w:rPr>
                <w:webHidden/>
              </w:rPr>
            </w:r>
            <w:r w:rsidR="000A4524">
              <w:rPr>
                <w:webHidden/>
              </w:rPr>
              <w:fldChar w:fldCharType="separate"/>
            </w:r>
            <w:r>
              <w:rPr>
                <w:webHidden/>
              </w:rPr>
              <w:t>5</w:t>
            </w:r>
            <w:r w:rsidR="000A4524">
              <w:rPr>
                <w:webHidden/>
              </w:rPr>
              <w:fldChar w:fldCharType="end"/>
            </w:r>
          </w:hyperlink>
        </w:p>
        <w:p w:rsidR="000A4524" w:rsidRDefault="00DC6C91">
          <w:pPr>
            <w:pStyle w:val="Verzeichnis3"/>
            <w:rPr>
              <w:rFonts w:eastAsiaTheme="minorEastAsia" w:cstheme="minorBidi"/>
              <w:bCs w:val="0"/>
              <w:spacing w:val="0"/>
              <w:sz w:val="22"/>
              <w:lang w:val="de-CH" w:eastAsia="de-CH"/>
            </w:rPr>
          </w:pPr>
          <w:hyperlink w:anchor="_Toc122617054" w:history="1">
            <w:r w:rsidR="000A4524" w:rsidRPr="00F14A1F">
              <w:rPr>
                <w:rStyle w:val="Hyperlink"/>
                <w:spacing w:val="-10"/>
              </w:rPr>
              <w:t>2.7.2</w:t>
            </w:r>
            <w:r w:rsidR="000A4524">
              <w:rPr>
                <w:rFonts w:eastAsiaTheme="minorEastAsia" w:cstheme="minorBidi"/>
                <w:bCs w:val="0"/>
                <w:spacing w:val="0"/>
                <w:sz w:val="22"/>
                <w:lang w:val="de-CH" w:eastAsia="de-CH"/>
              </w:rPr>
              <w:tab/>
            </w:r>
            <w:r w:rsidR="000A4524" w:rsidRPr="00F14A1F">
              <w:rPr>
                <w:rStyle w:val="Hyperlink"/>
              </w:rPr>
              <w:t>Bruit routier</w:t>
            </w:r>
            <w:r w:rsidR="000A4524">
              <w:rPr>
                <w:webHidden/>
              </w:rPr>
              <w:tab/>
            </w:r>
            <w:r w:rsidR="000A4524">
              <w:rPr>
                <w:webHidden/>
              </w:rPr>
              <w:fldChar w:fldCharType="begin"/>
            </w:r>
            <w:r w:rsidR="000A4524">
              <w:rPr>
                <w:webHidden/>
              </w:rPr>
              <w:instrText xml:space="preserve"> PAGEREF _Toc122617054 \h </w:instrText>
            </w:r>
            <w:r w:rsidR="000A4524">
              <w:rPr>
                <w:webHidden/>
              </w:rPr>
            </w:r>
            <w:r w:rsidR="000A4524">
              <w:rPr>
                <w:webHidden/>
              </w:rPr>
              <w:fldChar w:fldCharType="separate"/>
            </w:r>
            <w:r>
              <w:rPr>
                <w:webHidden/>
              </w:rPr>
              <w:t>5</w:t>
            </w:r>
            <w:r w:rsidR="000A4524">
              <w:rPr>
                <w:webHidden/>
              </w:rPr>
              <w:fldChar w:fldCharType="end"/>
            </w:r>
          </w:hyperlink>
        </w:p>
        <w:p w:rsidR="000A4524" w:rsidRDefault="00DC6C91">
          <w:pPr>
            <w:pStyle w:val="Verzeichnis3"/>
            <w:rPr>
              <w:rFonts w:eastAsiaTheme="minorEastAsia" w:cstheme="minorBidi"/>
              <w:bCs w:val="0"/>
              <w:spacing w:val="0"/>
              <w:sz w:val="22"/>
              <w:lang w:val="de-CH" w:eastAsia="de-CH"/>
            </w:rPr>
          </w:pPr>
          <w:hyperlink w:anchor="_Toc122617055" w:history="1">
            <w:r w:rsidR="000A4524" w:rsidRPr="00F14A1F">
              <w:rPr>
                <w:rStyle w:val="Hyperlink"/>
                <w:spacing w:val="-10"/>
              </w:rPr>
              <w:t>2.7.3</w:t>
            </w:r>
            <w:r w:rsidR="000A4524">
              <w:rPr>
                <w:rFonts w:eastAsiaTheme="minorEastAsia" w:cstheme="minorBidi"/>
                <w:bCs w:val="0"/>
                <w:spacing w:val="0"/>
                <w:sz w:val="22"/>
                <w:lang w:val="de-CH" w:eastAsia="de-CH"/>
              </w:rPr>
              <w:tab/>
            </w:r>
            <w:r w:rsidR="000A4524" w:rsidRPr="00F14A1F">
              <w:rPr>
                <w:rStyle w:val="Hyperlink"/>
              </w:rPr>
              <w:t>Qualité de l’air et protection climatique</w:t>
            </w:r>
            <w:r w:rsidR="000A4524">
              <w:rPr>
                <w:webHidden/>
              </w:rPr>
              <w:tab/>
            </w:r>
            <w:r w:rsidR="000A4524">
              <w:rPr>
                <w:webHidden/>
              </w:rPr>
              <w:fldChar w:fldCharType="begin"/>
            </w:r>
            <w:r w:rsidR="000A4524">
              <w:rPr>
                <w:webHidden/>
              </w:rPr>
              <w:instrText xml:space="preserve"> PAGEREF _Toc122617055 \h </w:instrText>
            </w:r>
            <w:r w:rsidR="000A4524">
              <w:rPr>
                <w:webHidden/>
              </w:rPr>
            </w:r>
            <w:r w:rsidR="000A4524">
              <w:rPr>
                <w:webHidden/>
              </w:rPr>
              <w:fldChar w:fldCharType="separate"/>
            </w:r>
            <w:r>
              <w:rPr>
                <w:webHidden/>
              </w:rPr>
              <w:t>5</w:t>
            </w:r>
            <w:r w:rsidR="000A4524">
              <w:rPr>
                <w:webHidden/>
              </w:rPr>
              <w:fldChar w:fldCharType="end"/>
            </w:r>
          </w:hyperlink>
        </w:p>
        <w:p w:rsidR="000A4524" w:rsidRDefault="00DC6C91">
          <w:pPr>
            <w:pStyle w:val="Verzeichnis3"/>
            <w:rPr>
              <w:rFonts w:eastAsiaTheme="minorEastAsia" w:cstheme="minorBidi"/>
              <w:bCs w:val="0"/>
              <w:spacing w:val="0"/>
              <w:sz w:val="22"/>
              <w:lang w:val="de-CH" w:eastAsia="de-CH"/>
            </w:rPr>
          </w:pPr>
          <w:hyperlink w:anchor="_Toc122617056" w:history="1">
            <w:r w:rsidR="000A4524" w:rsidRPr="00F14A1F">
              <w:rPr>
                <w:rStyle w:val="Hyperlink"/>
                <w:spacing w:val="-10"/>
              </w:rPr>
              <w:t>2.7.4</w:t>
            </w:r>
            <w:r w:rsidR="000A4524">
              <w:rPr>
                <w:rFonts w:eastAsiaTheme="minorEastAsia" w:cstheme="minorBidi"/>
                <w:bCs w:val="0"/>
                <w:spacing w:val="0"/>
                <w:sz w:val="22"/>
                <w:lang w:val="de-CH" w:eastAsia="de-CH"/>
              </w:rPr>
              <w:tab/>
            </w:r>
            <w:r w:rsidR="000A4524" w:rsidRPr="00F14A1F">
              <w:rPr>
                <w:rStyle w:val="Hyperlink"/>
              </w:rPr>
              <w:t>Vibrations</w:t>
            </w:r>
            <w:r w:rsidR="000A4524">
              <w:rPr>
                <w:webHidden/>
              </w:rPr>
              <w:tab/>
            </w:r>
            <w:r w:rsidR="000A4524">
              <w:rPr>
                <w:webHidden/>
              </w:rPr>
              <w:fldChar w:fldCharType="begin"/>
            </w:r>
            <w:r w:rsidR="000A4524">
              <w:rPr>
                <w:webHidden/>
              </w:rPr>
              <w:instrText xml:space="preserve"> PAGEREF _Toc122617056 \h </w:instrText>
            </w:r>
            <w:r w:rsidR="000A4524">
              <w:rPr>
                <w:webHidden/>
              </w:rPr>
            </w:r>
            <w:r w:rsidR="000A4524">
              <w:rPr>
                <w:webHidden/>
              </w:rPr>
              <w:fldChar w:fldCharType="separate"/>
            </w:r>
            <w:r>
              <w:rPr>
                <w:webHidden/>
              </w:rPr>
              <w:t>5</w:t>
            </w:r>
            <w:r w:rsidR="000A4524">
              <w:rPr>
                <w:webHidden/>
              </w:rPr>
              <w:fldChar w:fldCharType="end"/>
            </w:r>
          </w:hyperlink>
        </w:p>
        <w:p w:rsidR="000A4524" w:rsidRDefault="00DC6C91">
          <w:pPr>
            <w:pStyle w:val="Verzeichnis3"/>
            <w:rPr>
              <w:rFonts w:eastAsiaTheme="minorEastAsia" w:cstheme="minorBidi"/>
              <w:bCs w:val="0"/>
              <w:spacing w:val="0"/>
              <w:sz w:val="22"/>
              <w:lang w:val="de-CH" w:eastAsia="de-CH"/>
            </w:rPr>
          </w:pPr>
          <w:hyperlink w:anchor="_Toc122617057" w:history="1">
            <w:r w:rsidR="000A4524" w:rsidRPr="00F14A1F">
              <w:rPr>
                <w:rStyle w:val="Hyperlink"/>
                <w:spacing w:val="-10"/>
              </w:rPr>
              <w:t>2.7.5</w:t>
            </w:r>
            <w:r w:rsidR="000A4524">
              <w:rPr>
                <w:rFonts w:eastAsiaTheme="minorEastAsia" w:cstheme="minorBidi"/>
                <w:bCs w:val="0"/>
                <w:spacing w:val="0"/>
                <w:sz w:val="22"/>
                <w:lang w:val="de-CH" w:eastAsia="de-CH"/>
              </w:rPr>
              <w:tab/>
            </w:r>
            <w:r w:rsidR="000A4524" w:rsidRPr="00F14A1F">
              <w:rPr>
                <w:rStyle w:val="Hyperlink"/>
              </w:rPr>
              <w:t>Faune et flore</w:t>
            </w:r>
            <w:r w:rsidR="000A4524">
              <w:rPr>
                <w:webHidden/>
              </w:rPr>
              <w:tab/>
            </w:r>
            <w:r w:rsidR="000A4524">
              <w:rPr>
                <w:webHidden/>
              </w:rPr>
              <w:fldChar w:fldCharType="begin"/>
            </w:r>
            <w:r w:rsidR="000A4524">
              <w:rPr>
                <w:webHidden/>
              </w:rPr>
              <w:instrText xml:space="preserve"> PAGEREF _Toc122617057 \h </w:instrText>
            </w:r>
            <w:r w:rsidR="000A4524">
              <w:rPr>
                <w:webHidden/>
              </w:rPr>
            </w:r>
            <w:r w:rsidR="000A4524">
              <w:rPr>
                <w:webHidden/>
              </w:rPr>
              <w:fldChar w:fldCharType="separate"/>
            </w:r>
            <w:r>
              <w:rPr>
                <w:webHidden/>
              </w:rPr>
              <w:t>5</w:t>
            </w:r>
            <w:r w:rsidR="000A4524">
              <w:rPr>
                <w:webHidden/>
              </w:rPr>
              <w:fldChar w:fldCharType="end"/>
            </w:r>
          </w:hyperlink>
        </w:p>
        <w:p w:rsidR="000A4524" w:rsidRDefault="00DC6C91">
          <w:pPr>
            <w:pStyle w:val="Verzeichnis3"/>
            <w:rPr>
              <w:rFonts w:eastAsiaTheme="minorEastAsia" w:cstheme="minorBidi"/>
              <w:bCs w:val="0"/>
              <w:spacing w:val="0"/>
              <w:sz w:val="22"/>
              <w:lang w:val="de-CH" w:eastAsia="de-CH"/>
            </w:rPr>
          </w:pPr>
          <w:hyperlink w:anchor="_Toc122617058" w:history="1">
            <w:r w:rsidR="000A4524" w:rsidRPr="00F14A1F">
              <w:rPr>
                <w:rStyle w:val="Hyperlink"/>
                <w:spacing w:val="-10"/>
              </w:rPr>
              <w:t>2.7.6</w:t>
            </w:r>
            <w:r w:rsidR="000A4524">
              <w:rPr>
                <w:rFonts w:eastAsiaTheme="minorEastAsia" w:cstheme="minorBidi"/>
                <w:bCs w:val="0"/>
                <w:spacing w:val="0"/>
                <w:sz w:val="22"/>
                <w:lang w:val="de-CH" w:eastAsia="de-CH"/>
              </w:rPr>
              <w:tab/>
            </w:r>
            <w:r w:rsidR="000A4524" w:rsidRPr="00F14A1F">
              <w:rPr>
                <w:rStyle w:val="Hyperlink"/>
              </w:rPr>
              <w:t>Protection du sol</w:t>
            </w:r>
            <w:r w:rsidR="000A4524">
              <w:rPr>
                <w:webHidden/>
              </w:rPr>
              <w:tab/>
            </w:r>
            <w:r w:rsidR="000A4524">
              <w:rPr>
                <w:webHidden/>
              </w:rPr>
              <w:fldChar w:fldCharType="begin"/>
            </w:r>
            <w:r w:rsidR="000A4524">
              <w:rPr>
                <w:webHidden/>
              </w:rPr>
              <w:instrText xml:space="preserve"> PAGEREF _Toc122617058 \h </w:instrText>
            </w:r>
            <w:r w:rsidR="000A4524">
              <w:rPr>
                <w:webHidden/>
              </w:rPr>
            </w:r>
            <w:r w:rsidR="000A4524">
              <w:rPr>
                <w:webHidden/>
              </w:rPr>
              <w:fldChar w:fldCharType="separate"/>
            </w:r>
            <w:r>
              <w:rPr>
                <w:webHidden/>
              </w:rPr>
              <w:t>5</w:t>
            </w:r>
            <w:r w:rsidR="000A4524">
              <w:rPr>
                <w:webHidden/>
              </w:rPr>
              <w:fldChar w:fldCharType="end"/>
            </w:r>
          </w:hyperlink>
        </w:p>
        <w:p w:rsidR="000A4524" w:rsidRDefault="00DC6C91">
          <w:pPr>
            <w:pStyle w:val="Verzeichnis3"/>
            <w:rPr>
              <w:rFonts w:eastAsiaTheme="minorEastAsia" w:cstheme="minorBidi"/>
              <w:bCs w:val="0"/>
              <w:spacing w:val="0"/>
              <w:sz w:val="22"/>
              <w:lang w:val="de-CH" w:eastAsia="de-CH"/>
            </w:rPr>
          </w:pPr>
          <w:hyperlink w:anchor="_Toc122617059" w:history="1">
            <w:r w:rsidR="000A4524" w:rsidRPr="00F14A1F">
              <w:rPr>
                <w:rStyle w:val="Hyperlink"/>
                <w:spacing w:val="-10"/>
              </w:rPr>
              <w:t>2.7.7</w:t>
            </w:r>
            <w:r w:rsidR="000A4524">
              <w:rPr>
                <w:rFonts w:eastAsiaTheme="minorEastAsia" w:cstheme="minorBidi"/>
                <w:bCs w:val="0"/>
                <w:spacing w:val="0"/>
                <w:sz w:val="22"/>
                <w:lang w:val="de-CH" w:eastAsia="de-CH"/>
              </w:rPr>
              <w:tab/>
            </w:r>
            <w:r w:rsidR="000A4524" w:rsidRPr="00F14A1F">
              <w:rPr>
                <w:rStyle w:val="Hyperlink"/>
              </w:rPr>
              <w:t>Eaux de surface</w:t>
            </w:r>
            <w:r w:rsidR="000A4524">
              <w:rPr>
                <w:webHidden/>
              </w:rPr>
              <w:tab/>
            </w:r>
            <w:r w:rsidR="000A4524">
              <w:rPr>
                <w:webHidden/>
              </w:rPr>
              <w:fldChar w:fldCharType="begin"/>
            </w:r>
            <w:r w:rsidR="000A4524">
              <w:rPr>
                <w:webHidden/>
              </w:rPr>
              <w:instrText xml:space="preserve"> PAGEREF _Toc122617059 \h </w:instrText>
            </w:r>
            <w:r w:rsidR="000A4524">
              <w:rPr>
                <w:webHidden/>
              </w:rPr>
            </w:r>
            <w:r w:rsidR="000A4524">
              <w:rPr>
                <w:webHidden/>
              </w:rPr>
              <w:fldChar w:fldCharType="separate"/>
            </w:r>
            <w:r>
              <w:rPr>
                <w:webHidden/>
              </w:rPr>
              <w:t>6</w:t>
            </w:r>
            <w:r w:rsidR="000A4524">
              <w:rPr>
                <w:webHidden/>
              </w:rPr>
              <w:fldChar w:fldCharType="end"/>
            </w:r>
          </w:hyperlink>
        </w:p>
        <w:p w:rsidR="000A4524" w:rsidRDefault="00DC6C91">
          <w:pPr>
            <w:pStyle w:val="Verzeichnis3"/>
            <w:rPr>
              <w:rFonts w:eastAsiaTheme="minorEastAsia" w:cstheme="minorBidi"/>
              <w:bCs w:val="0"/>
              <w:spacing w:val="0"/>
              <w:sz w:val="22"/>
              <w:lang w:val="de-CH" w:eastAsia="de-CH"/>
            </w:rPr>
          </w:pPr>
          <w:hyperlink w:anchor="_Toc122617060" w:history="1">
            <w:r w:rsidR="000A4524" w:rsidRPr="00F14A1F">
              <w:rPr>
                <w:rStyle w:val="Hyperlink"/>
                <w:spacing w:val="-10"/>
              </w:rPr>
              <w:t>2.7.8</w:t>
            </w:r>
            <w:r w:rsidR="000A4524">
              <w:rPr>
                <w:rFonts w:eastAsiaTheme="minorEastAsia" w:cstheme="minorBidi"/>
                <w:bCs w:val="0"/>
                <w:spacing w:val="0"/>
                <w:sz w:val="22"/>
                <w:lang w:val="de-CH" w:eastAsia="de-CH"/>
              </w:rPr>
              <w:tab/>
            </w:r>
            <w:r w:rsidR="000A4524" w:rsidRPr="00F14A1F">
              <w:rPr>
                <w:rStyle w:val="Hyperlink"/>
              </w:rPr>
              <w:t>Eaux souterraines</w:t>
            </w:r>
            <w:r w:rsidR="000A4524">
              <w:rPr>
                <w:webHidden/>
              </w:rPr>
              <w:tab/>
            </w:r>
            <w:r w:rsidR="000A4524">
              <w:rPr>
                <w:webHidden/>
              </w:rPr>
              <w:fldChar w:fldCharType="begin"/>
            </w:r>
            <w:r w:rsidR="000A4524">
              <w:rPr>
                <w:webHidden/>
              </w:rPr>
              <w:instrText xml:space="preserve"> PAGEREF _Toc122617060 \h </w:instrText>
            </w:r>
            <w:r w:rsidR="000A4524">
              <w:rPr>
                <w:webHidden/>
              </w:rPr>
            </w:r>
            <w:r w:rsidR="000A4524">
              <w:rPr>
                <w:webHidden/>
              </w:rPr>
              <w:fldChar w:fldCharType="separate"/>
            </w:r>
            <w:r>
              <w:rPr>
                <w:webHidden/>
              </w:rPr>
              <w:t>6</w:t>
            </w:r>
            <w:r w:rsidR="000A4524">
              <w:rPr>
                <w:webHidden/>
              </w:rPr>
              <w:fldChar w:fldCharType="end"/>
            </w:r>
          </w:hyperlink>
        </w:p>
        <w:p w:rsidR="000A4524" w:rsidRDefault="00DC6C91">
          <w:pPr>
            <w:pStyle w:val="Verzeichnis3"/>
            <w:rPr>
              <w:rFonts w:eastAsiaTheme="minorEastAsia" w:cstheme="minorBidi"/>
              <w:bCs w:val="0"/>
              <w:spacing w:val="0"/>
              <w:sz w:val="22"/>
              <w:lang w:val="de-CH" w:eastAsia="de-CH"/>
            </w:rPr>
          </w:pPr>
          <w:hyperlink w:anchor="_Toc122617061" w:history="1">
            <w:r w:rsidR="000A4524" w:rsidRPr="00F14A1F">
              <w:rPr>
                <w:rStyle w:val="Hyperlink"/>
                <w:spacing w:val="-10"/>
              </w:rPr>
              <w:t>2.7.9</w:t>
            </w:r>
            <w:r w:rsidR="000A4524">
              <w:rPr>
                <w:rFonts w:eastAsiaTheme="minorEastAsia" w:cstheme="minorBidi"/>
                <w:bCs w:val="0"/>
                <w:spacing w:val="0"/>
                <w:sz w:val="22"/>
                <w:lang w:val="de-CH" w:eastAsia="de-CH"/>
              </w:rPr>
              <w:tab/>
            </w:r>
            <w:r w:rsidR="000A4524" w:rsidRPr="00F14A1F">
              <w:rPr>
                <w:rStyle w:val="Hyperlink"/>
              </w:rPr>
              <w:t>Déchets, sites contaminés</w:t>
            </w:r>
            <w:r w:rsidR="000A4524">
              <w:rPr>
                <w:webHidden/>
              </w:rPr>
              <w:tab/>
            </w:r>
            <w:r w:rsidR="000A4524">
              <w:rPr>
                <w:webHidden/>
              </w:rPr>
              <w:fldChar w:fldCharType="begin"/>
            </w:r>
            <w:r w:rsidR="000A4524">
              <w:rPr>
                <w:webHidden/>
              </w:rPr>
              <w:instrText xml:space="preserve"> PAGEREF _Toc122617061 \h </w:instrText>
            </w:r>
            <w:r w:rsidR="000A4524">
              <w:rPr>
                <w:webHidden/>
              </w:rPr>
            </w:r>
            <w:r w:rsidR="000A4524">
              <w:rPr>
                <w:webHidden/>
              </w:rPr>
              <w:fldChar w:fldCharType="separate"/>
            </w:r>
            <w:r>
              <w:rPr>
                <w:webHidden/>
              </w:rPr>
              <w:t>6</w:t>
            </w:r>
            <w:r w:rsidR="000A4524">
              <w:rPr>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62" w:history="1">
            <w:r w:rsidR="000A4524" w:rsidRPr="00F14A1F">
              <w:rPr>
                <w:rStyle w:val="Hyperlink"/>
                <w:noProof/>
                <w:spacing w:val="-10"/>
              </w:rPr>
              <w:t>2.8</w:t>
            </w:r>
            <w:r w:rsidR="000A4524">
              <w:rPr>
                <w:rFonts w:eastAsiaTheme="minorEastAsia" w:cstheme="minorBidi"/>
                <w:bCs w:val="0"/>
                <w:noProof/>
                <w:spacing w:val="0"/>
                <w:sz w:val="22"/>
                <w:lang w:val="de-CH" w:eastAsia="de-CH"/>
              </w:rPr>
              <w:tab/>
            </w:r>
            <w:r w:rsidR="000A4524" w:rsidRPr="00F14A1F">
              <w:rPr>
                <w:rStyle w:val="Hyperlink"/>
                <w:noProof/>
              </w:rPr>
              <w:t>Géologie/nature du sol</w:t>
            </w:r>
            <w:r w:rsidR="000A4524">
              <w:rPr>
                <w:noProof/>
                <w:webHidden/>
              </w:rPr>
              <w:tab/>
            </w:r>
            <w:r w:rsidR="000A4524">
              <w:rPr>
                <w:noProof/>
                <w:webHidden/>
              </w:rPr>
              <w:fldChar w:fldCharType="begin"/>
            </w:r>
            <w:r w:rsidR="000A4524">
              <w:rPr>
                <w:noProof/>
                <w:webHidden/>
              </w:rPr>
              <w:instrText xml:space="preserve"> PAGEREF _Toc122617062 \h </w:instrText>
            </w:r>
            <w:r w:rsidR="000A4524">
              <w:rPr>
                <w:noProof/>
                <w:webHidden/>
              </w:rPr>
            </w:r>
            <w:r w:rsidR="000A4524">
              <w:rPr>
                <w:noProof/>
                <w:webHidden/>
              </w:rPr>
              <w:fldChar w:fldCharType="separate"/>
            </w:r>
            <w:r>
              <w:rPr>
                <w:noProof/>
                <w:webHidden/>
              </w:rPr>
              <w:t>6</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63" w:history="1">
            <w:r w:rsidR="000A4524" w:rsidRPr="00F14A1F">
              <w:rPr>
                <w:rStyle w:val="Hyperlink"/>
                <w:noProof/>
                <w:spacing w:val="-10"/>
              </w:rPr>
              <w:t>2.9</w:t>
            </w:r>
            <w:r w:rsidR="000A4524">
              <w:rPr>
                <w:rFonts w:eastAsiaTheme="minorEastAsia" w:cstheme="minorBidi"/>
                <w:bCs w:val="0"/>
                <w:noProof/>
                <w:spacing w:val="0"/>
                <w:sz w:val="22"/>
                <w:lang w:val="de-CH" w:eastAsia="de-CH"/>
              </w:rPr>
              <w:tab/>
            </w:r>
            <w:r w:rsidR="000A4524" w:rsidRPr="00F14A1F">
              <w:rPr>
                <w:rStyle w:val="Hyperlink"/>
                <w:noProof/>
              </w:rPr>
              <w:t>Conduites</w:t>
            </w:r>
            <w:r w:rsidR="000A4524">
              <w:rPr>
                <w:noProof/>
                <w:webHidden/>
              </w:rPr>
              <w:tab/>
            </w:r>
            <w:r w:rsidR="000A4524">
              <w:rPr>
                <w:noProof/>
                <w:webHidden/>
              </w:rPr>
              <w:fldChar w:fldCharType="begin"/>
            </w:r>
            <w:r w:rsidR="000A4524">
              <w:rPr>
                <w:noProof/>
                <w:webHidden/>
              </w:rPr>
              <w:instrText xml:space="preserve"> PAGEREF _Toc122617063 \h </w:instrText>
            </w:r>
            <w:r w:rsidR="000A4524">
              <w:rPr>
                <w:noProof/>
                <w:webHidden/>
              </w:rPr>
            </w:r>
            <w:r w:rsidR="000A4524">
              <w:rPr>
                <w:noProof/>
                <w:webHidden/>
              </w:rPr>
              <w:fldChar w:fldCharType="separate"/>
            </w:r>
            <w:r>
              <w:rPr>
                <w:noProof/>
                <w:webHidden/>
              </w:rPr>
              <w:t>6</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64" w:history="1">
            <w:r w:rsidR="000A4524" w:rsidRPr="00F14A1F">
              <w:rPr>
                <w:rStyle w:val="Hyperlink"/>
                <w:noProof/>
                <w:spacing w:val="-10"/>
              </w:rPr>
              <w:t>2.10</w:t>
            </w:r>
            <w:r w:rsidR="000A4524">
              <w:rPr>
                <w:rFonts w:eastAsiaTheme="minorEastAsia" w:cstheme="minorBidi"/>
                <w:bCs w:val="0"/>
                <w:noProof/>
                <w:spacing w:val="0"/>
                <w:sz w:val="22"/>
                <w:lang w:val="de-CH" w:eastAsia="de-CH"/>
              </w:rPr>
              <w:tab/>
            </w:r>
            <w:r w:rsidR="000A4524" w:rsidRPr="00F14A1F">
              <w:rPr>
                <w:rStyle w:val="Hyperlink"/>
                <w:noProof/>
              </w:rPr>
              <w:t>PGEE, assainissement urbain</w:t>
            </w:r>
            <w:r w:rsidR="000A4524">
              <w:rPr>
                <w:noProof/>
                <w:webHidden/>
              </w:rPr>
              <w:tab/>
            </w:r>
            <w:r w:rsidR="000A4524">
              <w:rPr>
                <w:noProof/>
                <w:webHidden/>
              </w:rPr>
              <w:fldChar w:fldCharType="begin"/>
            </w:r>
            <w:r w:rsidR="000A4524">
              <w:rPr>
                <w:noProof/>
                <w:webHidden/>
              </w:rPr>
              <w:instrText xml:space="preserve"> PAGEREF _Toc122617064 \h </w:instrText>
            </w:r>
            <w:r w:rsidR="000A4524">
              <w:rPr>
                <w:noProof/>
                <w:webHidden/>
              </w:rPr>
            </w:r>
            <w:r w:rsidR="000A4524">
              <w:rPr>
                <w:noProof/>
                <w:webHidden/>
              </w:rPr>
              <w:fldChar w:fldCharType="separate"/>
            </w:r>
            <w:r>
              <w:rPr>
                <w:noProof/>
                <w:webHidden/>
              </w:rPr>
              <w:t>6</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065" w:history="1">
            <w:r w:rsidR="000A4524" w:rsidRPr="00F14A1F">
              <w:rPr>
                <w:rStyle w:val="Hyperlink"/>
                <w:noProof/>
                <w:spacing w:val="-10"/>
              </w:rPr>
              <w:t>3.</w:t>
            </w:r>
            <w:r w:rsidR="000A4524">
              <w:rPr>
                <w:rFonts w:eastAsiaTheme="minorEastAsia" w:cstheme="minorBidi"/>
                <w:b w:val="0"/>
                <w:bCs w:val="0"/>
                <w:noProof/>
                <w:spacing w:val="0"/>
                <w:sz w:val="22"/>
                <w:lang w:val="de-CH" w:eastAsia="de-CH"/>
              </w:rPr>
              <w:tab/>
            </w:r>
            <w:r w:rsidR="000A4524" w:rsidRPr="00F14A1F">
              <w:rPr>
                <w:rStyle w:val="Hyperlink"/>
                <w:noProof/>
              </w:rPr>
              <w:t>Exigences d’utilisation</w:t>
            </w:r>
            <w:r w:rsidR="000A4524">
              <w:rPr>
                <w:noProof/>
                <w:webHidden/>
              </w:rPr>
              <w:tab/>
            </w:r>
            <w:r w:rsidR="000A4524">
              <w:rPr>
                <w:noProof/>
                <w:webHidden/>
              </w:rPr>
              <w:fldChar w:fldCharType="begin"/>
            </w:r>
            <w:r w:rsidR="000A4524">
              <w:rPr>
                <w:noProof/>
                <w:webHidden/>
              </w:rPr>
              <w:instrText xml:space="preserve"> PAGEREF _Toc122617065 \h </w:instrText>
            </w:r>
            <w:r w:rsidR="000A4524">
              <w:rPr>
                <w:noProof/>
                <w:webHidden/>
              </w:rPr>
            </w:r>
            <w:r w:rsidR="000A4524">
              <w:rPr>
                <w:noProof/>
                <w:webHidden/>
              </w:rPr>
              <w:fldChar w:fldCharType="separate"/>
            </w:r>
            <w:r>
              <w:rPr>
                <w:noProof/>
                <w:webHidden/>
              </w:rPr>
              <w:t>6</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66" w:history="1">
            <w:r w:rsidR="000A4524" w:rsidRPr="00F14A1F">
              <w:rPr>
                <w:rStyle w:val="Hyperlink"/>
                <w:noProof/>
                <w:spacing w:val="-10"/>
              </w:rPr>
              <w:t>3.1</w:t>
            </w:r>
            <w:r w:rsidR="000A4524">
              <w:rPr>
                <w:rFonts w:eastAsiaTheme="minorEastAsia" w:cstheme="minorBidi"/>
                <w:bCs w:val="0"/>
                <w:noProof/>
                <w:spacing w:val="0"/>
                <w:sz w:val="22"/>
                <w:lang w:val="de-CH" w:eastAsia="de-CH"/>
              </w:rPr>
              <w:tab/>
            </w:r>
            <w:r w:rsidR="000A4524" w:rsidRPr="00F14A1F">
              <w:rPr>
                <w:rStyle w:val="Hyperlink"/>
                <w:noProof/>
              </w:rPr>
              <w:t>Trafic individuel motorisé (TIM)</w:t>
            </w:r>
            <w:r w:rsidR="000A4524">
              <w:rPr>
                <w:noProof/>
                <w:webHidden/>
              </w:rPr>
              <w:tab/>
            </w:r>
            <w:r w:rsidR="000A4524">
              <w:rPr>
                <w:noProof/>
                <w:webHidden/>
              </w:rPr>
              <w:fldChar w:fldCharType="begin"/>
            </w:r>
            <w:r w:rsidR="000A4524">
              <w:rPr>
                <w:noProof/>
                <w:webHidden/>
              </w:rPr>
              <w:instrText xml:space="preserve"> PAGEREF _Toc122617066 \h </w:instrText>
            </w:r>
            <w:r w:rsidR="000A4524">
              <w:rPr>
                <w:noProof/>
                <w:webHidden/>
              </w:rPr>
            </w:r>
            <w:r w:rsidR="000A4524">
              <w:rPr>
                <w:noProof/>
                <w:webHidden/>
              </w:rPr>
              <w:fldChar w:fldCharType="separate"/>
            </w:r>
            <w:r>
              <w:rPr>
                <w:noProof/>
                <w:webHidden/>
              </w:rPr>
              <w:t>6</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67" w:history="1">
            <w:r w:rsidR="000A4524" w:rsidRPr="00F14A1F">
              <w:rPr>
                <w:rStyle w:val="Hyperlink"/>
                <w:noProof/>
                <w:spacing w:val="-10"/>
              </w:rPr>
              <w:t>3.2</w:t>
            </w:r>
            <w:r w:rsidR="000A4524">
              <w:rPr>
                <w:rFonts w:eastAsiaTheme="minorEastAsia" w:cstheme="minorBidi"/>
                <w:bCs w:val="0"/>
                <w:noProof/>
                <w:spacing w:val="0"/>
                <w:sz w:val="22"/>
                <w:lang w:val="de-CH" w:eastAsia="de-CH"/>
              </w:rPr>
              <w:tab/>
            </w:r>
            <w:r w:rsidR="000A4524" w:rsidRPr="00F14A1F">
              <w:rPr>
                <w:rStyle w:val="Hyperlink"/>
                <w:noProof/>
              </w:rPr>
              <w:t>Transports publics (TP)</w:t>
            </w:r>
            <w:r w:rsidR="000A4524">
              <w:rPr>
                <w:noProof/>
                <w:webHidden/>
              </w:rPr>
              <w:tab/>
            </w:r>
            <w:r w:rsidR="000A4524">
              <w:rPr>
                <w:noProof/>
                <w:webHidden/>
              </w:rPr>
              <w:fldChar w:fldCharType="begin"/>
            </w:r>
            <w:r w:rsidR="000A4524">
              <w:rPr>
                <w:noProof/>
                <w:webHidden/>
              </w:rPr>
              <w:instrText xml:space="preserve"> PAGEREF _Toc122617067 \h </w:instrText>
            </w:r>
            <w:r w:rsidR="000A4524">
              <w:rPr>
                <w:noProof/>
                <w:webHidden/>
              </w:rPr>
            </w:r>
            <w:r w:rsidR="000A4524">
              <w:rPr>
                <w:noProof/>
                <w:webHidden/>
              </w:rPr>
              <w:fldChar w:fldCharType="separate"/>
            </w:r>
            <w:r>
              <w:rPr>
                <w:noProof/>
                <w:webHidden/>
              </w:rPr>
              <w:t>6</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68" w:history="1">
            <w:r w:rsidR="000A4524" w:rsidRPr="00F14A1F">
              <w:rPr>
                <w:rStyle w:val="Hyperlink"/>
                <w:noProof/>
                <w:spacing w:val="-10"/>
              </w:rPr>
              <w:t>3.3</w:t>
            </w:r>
            <w:r w:rsidR="000A4524">
              <w:rPr>
                <w:rFonts w:eastAsiaTheme="minorEastAsia" w:cstheme="minorBidi"/>
                <w:bCs w:val="0"/>
                <w:noProof/>
                <w:spacing w:val="0"/>
                <w:sz w:val="22"/>
                <w:lang w:val="de-CH" w:eastAsia="de-CH"/>
              </w:rPr>
              <w:tab/>
            </w:r>
            <w:r w:rsidR="000A4524" w:rsidRPr="00F14A1F">
              <w:rPr>
                <w:rStyle w:val="Hyperlink"/>
                <w:noProof/>
              </w:rPr>
              <w:t>Circulation piétonne et cycliste</w:t>
            </w:r>
            <w:r w:rsidR="000A4524">
              <w:rPr>
                <w:noProof/>
                <w:webHidden/>
              </w:rPr>
              <w:tab/>
            </w:r>
            <w:r w:rsidR="000A4524">
              <w:rPr>
                <w:noProof/>
                <w:webHidden/>
              </w:rPr>
              <w:fldChar w:fldCharType="begin"/>
            </w:r>
            <w:r w:rsidR="000A4524">
              <w:rPr>
                <w:noProof/>
                <w:webHidden/>
              </w:rPr>
              <w:instrText xml:space="preserve"> PAGEREF _Toc122617068 \h </w:instrText>
            </w:r>
            <w:r w:rsidR="000A4524">
              <w:rPr>
                <w:noProof/>
                <w:webHidden/>
              </w:rPr>
            </w:r>
            <w:r w:rsidR="000A4524">
              <w:rPr>
                <w:noProof/>
                <w:webHidden/>
              </w:rPr>
              <w:fldChar w:fldCharType="separate"/>
            </w:r>
            <w:r>
              <w:rPr>
                <w:noProof/>
                <w:webHidden/>
              </w:rPr>
              <w:t>6</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69" w:history="1">
            <w:r w:rsidR="000A4524" w:rsidRPr="00F14A1F">
              <w:rPr>
                <w:rStyle w:val="Hyperlink"/>
                <w:noProof/>
                <w:spacing w:val="-10"/>
              </w:rPr>
              <w:t>3.4</w:t>
            </w:r>
            <w:r w:rsidR="000A4524">
              <w:rPr>
                <w:rFonts w:eastAsiaTheme="minorEastAsia" w:cstheme="minorBidi"/>
                <w:bCs w:val="0"/>
                <w:noProof/>
                <w:spacing w:val="0"/>
                <w:sz w:val="22"/>
                <w:lang w:val="de-CH" w:eastAsia="de-CH"/>
              </w:rPr>
              <w:tab/>
            </w:r>
            <w:r w:rsidR="000A4524" w:rsidRPr="00F14A1F">
              <w:rPr>
                <w:rStyle w:val="Hyperlink"/>
                <w:noProof/>
              </w:rPr>
              <w:t>Egalité des personnes en situation de handicap</w:t>
            </w:r>
            <w:r w:rsidR="000A4524">
              <w:rPr>
                <w:noProof/>
                <w:webHidden/>
              </w:rPr>
              <w:tab/>
            </w:r>
            <w:r w:rsidR="000A4524">
              <w:rPr>
                <w:noProof/>
                <w:webHidden/>
              </w:rPr>
              <w:fldChar w:fldCharType="begin"/>
            </w:r>
            <w:r w:rsidR="000A4524">
              <w:rPr>
                <w:noProof/>
                <w:webHidden/>
              </w:rPr>
              <w:instrText xml:space="preserve"> PAGEREF _Toc122617069 \h </w:instrText>
            </w:r>
            <w:r w:rsidR="000A4524">
              <w:rPr>
                <w:noProof/>
                <w:webHidden/>
              </w:rPr>
            </w:r>
            <w:r w:rsidR="000A4524">
              <w:rPr>
                <w:noProof/>
                <w:webHidden/>
              </w:rPr>
              <w:fldChar w:fldCharType="separate"/>
            </w:r>
            <w:r>
              <w:rPr>
                <w:noProof/>
                <w:webHidden/>
              </w:rPr>
              <w:t>7</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70" w:history="1">
            <w:r w:rsidR="000A4524" w:rsidRPr="00F14A1F">
              <w:rPr>
                <w:rStyle w:val="Hyperlink"/>
                <w:noProof/>
                <w:spacing w:val="-10"/>
              </w:rPr>
              <w:t>3.5</w:t>
            </w:r>
            <w:r w:rsidR="000A4524">
              <w:rPr>
                <w:rFonts w:eastAsiaTheme="minorEastAsia" w:cstheme="minorBidi"/>
                <w:bCs w:val="0"/>
                <w:noProof/>
                <w:spacing w:val="0"/>
                <w:sz w:val="22"/>
                <w:lang w:val="de-CH" w:eastAsia="de-CH"/>
              </w:rPr>
              <w:tab/>
            </w:r>
            <w:r w:rsidR="000A4524" w:rsidRPr="00F14A1F">
              <w:rPr>
                <w:rStyle w:val="Hyperlink"/>
                <w:noProof/>
              </w:rPr>
              <w:t>Voies IVS, chemins de randonnée, rives des lacs et rivières</w:t>
            </w:r>
            <w:r w:rsidR="000A4524">
              <w:rPr>
                <w:noProof/>
                <w:webHidden/>
              </w:rPr>
              <w:tab/>
            </w:r>
            <w:r w:rsidR="000A4524">
              <w:rPr>
                <w:noProof/>
                <w:webHidden/>
              </w:rPr>
              <w:fldChar w:fldCharType="begin"/>
            </w:r>
            <w:r w:rsidR="000A4524">
              <w:rPr>
                <w:noProof/>
                <w:webHidden/>
              </w:rPr>
              <w:instrText xml:space="preserve"> PAGEREF _Toc122617070 \h </w:instrText>
            </w:r>
            <w:r w:rsidR="000A4524">
              <w:rPr>
                <w:noProof/>
                <w:webHidden/>
              </w:rPr>
            </w:r>
            <w:r w:rsidR="000A4524">
              <w:rPr>
                <w:noProof/>
                <w:webHidden/>
              </w:rPr>
              <w:fldChar w:fldCharType="separate"/>
            </w:r>
            <w:r>
              <w:rPr>
                <w:noProof/>
                <w:webHidden/>
              </w:rPr>
              <w:t>7</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71" w:history="1">
            <w:r w:rsidR="000A4524" w:rsidRPr="00F14A1F">
              <w:rPr>
                <w:rStyle w:val="Hyperlink"/>
                <w:noProof/>
                <w:spacing w:val="-10"/>
              </w:rPr>
              <w:t>3.6</w:t>
            </w:r>
            <w:r w:rsidR="000A4524">
              <w:rPr>
                <w:rFonts w:eastAsiaTheme="minorEastAsia" w:cstheme="minorBidi"/>
                <w:bCs w:val="0"/>
                <w:noProof/>
                <w:spacing w:val="0"/>
                <w:sz w:val="22"/>
                <w:lang w:val="de-CH" w:eastAsia="de-CH"/>
              </w:rPr>
              <w:tab/>
            </w:r>
            <w:r w:rsidR="000A4524" w:rsidRPr="00F14A1F">
              <w:rPr>
                <w:rStyle w:val="Hyperlink"/>
                <w:noProof/>
              </w:rPr>
              <w:t>Rail</w:t>
            </w:r>
            <w:r w:rsidR="000A4524">
              <w:rPr>
                <w:noProof/>
                <w:webHidden/>
              </w:rPr>
              <w:tab/>
            </w:r>
            <w:r w:rsidR="000A4524">
              <w:rPr>
                <w:noProof/>
                <w:webHidden/>
              </w:rPr>
              <w:fldChar w:fldCharType="begin"/>
            </w:r>
            <w:r w:rsidR="000A4524">
              <w:rPr>
                <w:noProof/>
                <w:webHidden/>
              </w:rPr>
              <w:instrText xml:space="preserve"> PAGEREF _Toc122617071 \h </w:instrText>
            </w:r>
            <w:r w:rsidR="000A4524">
              <w:rPr>
                <w:noProof/>
                <w:webHidden/>
              </w:rPr>
            </w:r>
            <w:r w:rsidR="000A4524">
              <w:rPr>
                <w:noProof/>
                <w:webHidden/>
              </w:rPr>
              <w:fldChar w:fldCharType="separate"/>
            </w:r>
            <w:r>
              <w:rPr>
                <w:noProof/>
                <w:webHidden/>
              </w:rPr>
              <w:t>7</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72" w:history="1">
            <w:r w:rsidR="000A4524" w:rsidRPr="00F14A1F">
              <w:rPr>
                <w:rStyle w:val="Hyperlink"/>
                <w:noProof/>
                <w:spacing w:val="-10"/>
              </w:rPr>
              <w:t>3.7</w:t>
            </w:r>
            <w:r w:rsidR="000A4524">
              <w:rPr>
                <w:rFonts w:eastAsiaTheme="minorEastAsia" w:cstheme="minorBidi"/>
                <w:bCs w:val="0"/>
                <w:noProof/>
                <w:spacing w:val="0"/>
                <w:sz w:val="22"/>
                <w:lang w:val="de-CH" w:eastAsia="de-CH"/>
              </w:rPr>
              <w:tab/>
            </w:r>
            <w:r w:rsidR="000A4524" w:rsidRPr="00F14A1F">
              <w:rPr>
                <w:rStyle w:val="Hyperlink"/>
                <w:noProof/>
              </w:rPr>
              <w:t>Itinéraires d’approvisionnement/où circulent des chars</w:t>
            </w:r>
            <w:r w:rsidR="000A4524">
              <w:rPr>
                <w:noProof/>
                <w:webHidden/>
              </w:rPr>
              <w:tab/>
            </w:r>
            <w:r w:rsidR="000A4524">
              <w:rPr>
                <w:noProof/>
                <w:webHidden/>
              </w:rPr>
              <w:fldChar w:fldCharType="begin"/>
            </w:r>
            <w:r w:rsidR="000A4524">
              <w:rPr>
                <w:noProof/>
                <w:webHidden/>
              </w:rPr>
              <w:instrText xml:space="preserve"> PAGEREF _Toc122617072 \h </w:instrText>
            </w:r>
            <w:r w:rsidR="000A4524">
              <w:rPr>
                <w:noProof/>
                <w:webHidden/>
              </w:rPr>
            </w:r>
            <w:r w:rsidR="000A4524">
              <w:rPr>
                <w:noProof/>
                <w:webHidden/>
              </w:rPr>
              <w:fldChar w:fldCharType="separate"/>
            </w:r>
            <w:r>
              <w:rPr>
                <w:noProof/>
                <w:webHidden/>
              </w:rPr>
              <w:t>7</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73" w:history="1">
            <w:r w:rsidR="000A4524" w:rsidRPr="00F14A1F">
              <w:rPr>
                <w:rStyle w:val="Hyperlink"/>
                <w:noProof/>
                <w:spacing w:val="-10"/>
              </w:rPr>
              <w:t>3.8</w:t>
            </w:r>
            <w:r w:rsidR="000A4524">
              <w:rPr>
                <w:rFonts w:eastAsiaTheme="minorEastAsia" w:cstheme="minorBidi"/>
                <w:bCs w:val="0"/>
                <w:noProof/>
                <w:spacing w:val="0"/>
                <w:sz w:val="22"/>
                <w:lang w:val="de-CH" w:eastAsia="de-CH"/>
              </w:rPr>
              <w:tab/>
            </w:r>
            <w:r w:rsidR="000A4524" w:rsidRPr="00F14A1F">
              <w:rPr>
                <w:rStyle w:val="Hyperlink"/>
                <w:noProof/>
              </w:rPr>
              <w:t>Objectifs de protection contre les dangers naturels</w:t>
            </w:r>
            <w:r w:rsidR="000A4524">
              <w:rPr>
                <w:noProof/>
                <w:webHidden/>
              </w:rPr>
              <w:tab/>
            </w:r>
            <w:r w:rsidR="000A4524">
              <w:rPr>
                <w:noProof/>
                <w:webHidden/>
              </w:rPr>
              <w:fldChar w:fldCharType="begin"/>
            </w:r>
            <w:r w:rsidR="000A4524">
              <w:rPr>
                <w:noProof/>
                <w:webHidden/>
              </w:rPr>
              <w:instrText xml:space="preserve"> PAGEREF _Toc122617073 \h </w:instrText>
            </w:r>
            <w:r w:rsidR="000A4524">
              <w:rPr>
                <w:noProof/>
                <w:webHidden/>
              </w:rPr>
            </w:r>
            <w:r w:rsidR="000A4524">
              <w:rPr>
                <w:noProof/>
                <w:webHidden/>
              </w:rPr>
              <w:fldChar w:fldCharType="separate"/>
            </w:r>
            <w:r>
              <w:rPr>
                <w:noProof/>
                <w:webHidden/>
              </w:rPr>
              <w:t>7</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74" w:history="1">
            <w:r w:rsidR="000A4524" w:rsidRPr="00F14A1F">
              <w:rPr>
                <w:rStyle w:val="Hyperlink"/>
                <w:noProof/>
                <w:spacing w:val="-10"/>
              </w:rPr>
              <w:t>3.9</w:t>
            </w:r>
            <w:r w:rsidR="000A4524">
              <w:rPr>
                <w:rFonts w:eastAsiaTheme="minorEastAsia" w:cstheme="minorBidi"/>
                <w:bCs w:val="0"/>
                <w:noProof/>
                <w:spacing w:val="0"/>
                <w:sz w:val="22"/>
                <w:lang w:val="de-CH" w:eastAsia="de-CH"/>
              </w:rPr>
              <w:tab/>
            </w:r>
            <w:r w:rsidR="000A4524" w:rsidRPr="00F14A1F">
              <w:rPr>
                <w:rStyle w:val="Hyperlink"/>
                <w:noProof/>
              </w:rPr>
              <w:t>Urbanisme/site et paysage</w:t>
            </w:r>
            <w:r w:rsidR="000A4524">
              <w:rPr>
                <w:noProof/>
                <w:webHidden/>
              </w:rPr>
              <w:tab/>
            </w:r>
            <w:r w:rsidR="000A4524">
              <w:rPr>
                <w:noProof/>
                <w:webHidden/>
              </w:rPr>
              <w:fldChar w:fldCharType="begin"/>
            </w:r>
            <w:r w:rsidR="000A4524">
              <w:rPr>
                <w:noProof/>
                <w:webHidden/>
              </w:rPr>
              <w:instrText xml:space="preserve"> PAGEREF _Toc122617074 \h </w:instrText>
            </w:r>
            <w:r w:rsidR="000A4524">
              <w:rPr>
                <w:noProof/>
                <w:webHidden/>
              </w:rPr>
            </w:r>
            <w:r w:rsidR="000A4524">
              <w:rPr>
                <w:noProof/>
                <w:webHidden/>
              </w:rPr>
              <w:fldChar w:fldCharType="separate"/>
            </w:r>
            <w:r>
              <w:rPr>
                <w:noProof/>
                <w:webHidden/>
              </w:rPr>
              <w:t>7</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75" w:history="1">
            <w:r w:rsidR="000A4524" w:rsidRPr="00F14A1F">
              <w:rPr>
                <w:rStyle w:val="Hyperlink"/>
                <w:noProof/>
                <w:spacing w:val="-10"/>
              </w:rPr>
              <w:t>3.10</w:t>
            </w:r>
            <w:r w:rsidR="000A4524">
              <w:rPr>
                <w:rFonts w:eastAsiaTheme="minorEastAsia" w:cstheme="minorBidi"/>
                <w:bCs w:val="0"/>
                <w:noProof/>
                <w:spacing w:val="0"/>
                <w:sz w:val="22"/>
                <w:lang w:val="de-CH" w:eastAsia="de-CH"/>
              </w:rPr>
              <w:tab/>
            </w:r>
            <w:r w:rsidR="000A4524" w:rsidRPr="00F14A1F">
              <w:rPr>
                <w:rStyle w:val="Hyperlink"/>
                <w:noProof/>
              </w:rPr>
              <w:t>Environnement</w:t>
            </w:r>
            <w:r w:rsidR="000A4524">
              <w:rPr>
                <w:noProof/>
                <w:webHidden/>
              </w:rPr>
              <w:tab/>
            </w:r>
            <w:r w:rsidR="000A4524">
              <w:rPr>
                <w:noProof/>
                <w:webHidden/>
              </w:rPr>
              <w:fldChar w:fldCharType="begin"/>
            </w:r>
            <w:r w:rsidR="000A4524">
              <w:rPr>
                <w:noProof/>
                <w:webHidden/>
              </w:rPr>
              <w:instrText xml:space="preserve"> PAGEREF _Toc122617075 \h </w:instrText>
            </w:r>
            <w:r w:rsidR="000A4524">
              <w:rPr>
                <w:noProof/>
                <w:webHidden/>
              </w:rPr>
            </w:r>
            <w:r w:rsidR="000A4524">
              <w:rPr>
                <w:noProof/>
                <w:webHidden/>
              </w:rPr>
              <w:fldChar w:fldCharType="separate"/>
            </w:r>
            <w:r>
              <w:rPr>
                <w:noProof/>
                <w:webHidden/>
              </w:rPr>
              <w:t>7</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076" w:history="1">
            <w:r w:rsidR="000A4524" w:rsidRPr="00F14A1F">
              <w:rPr>
                <w:rStyle w:val="Hyperlink"/>
                <w:noProof/>
                <w:spacing w:val="-10"/>
              </w:rPr>
              <w:t>4.</w:t>
            </w:r>
            <w:r w:rsidR="000A4524">
              <w:rPr>
                <w:rFonts w:eastAsiaTheme="minorEastAsia" w:cstheme="minorBidi"/>
                <w:b w:val="0"/>
                <w:bCs w:val="0"/>
                <w:noProof/>
                <w:spacing w:val="0"/>
                <w:sz w:val="22"/>
                <w:lang w:val="de-CH" w:eastAsia="de-CH"/>
              </w:rPr>
              <w:tab/>
            </w:r>
            <w:r w:rsidR="000A4524" w:rsidRPr="00F14A1F">
              <w:rPr>
                <w:rStyle w:val="Hyperlink"/>
                <w:noProof/>
              </w:rPr>
              <w:t>Mesures à prendre d’ici à l’avant-projet</w:t>
            </w:r>
            <w:r w:rsidR="000A4524">
              <w:rPr>
                <w:noProof/>
                <w:webHidden/>
              </w:rPr>
              <w:tab/>
            </w:r>
            <w:r w:rsidR="000A4524">
              <w:rPr>
                <w:noProof/>
                <w:webHidden/>
              </w:rPr>
              <w:fldChar w:fldCharType="begin"/>
            </w:r>
            <w:r w:rsidR="000A4524">
              <w:rPr>
                <w:noProof/>
                <w:webHidden/>
              </w:rPr>
              <w:instrText xml:space="preserve"> PAGEREF _Toc122617076 \h </w:instrText>
            </w:r>
            <w:r w:rsidR="000A4524">
              <w:rPr>
                <w:noProof/>
                <w:webHidden/>
              </w:rPr>
            </w:r>
            <w:r w:rsidR="000A4524">
              <w:rPr>
                <w:noProof/>
                <w:webHidden/>
              </w:rPr>
              <w:fldChar w:fldCharType="separate"/>
            </w:r>
            <w:r>
              <w:rPr>
                <w:noProof/>
                <w:webHidden/>
              </w:rPr>
              <w:t>8</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77" w:history="1">
            <w:r w:rsidR="000A4524" w:rsidRPr="00F14A1F">
              <w:rPr>
                <w:rStyle w:val="Hyperlink"/>
                <w:noProof/>
                <w:spacing w:val="-10"/>
              </w:rPr>
              <w:t>4.1</w:t>
            </w:r>
            <w:r w:rsidR="000A4524">
              <w:rPr>
                <w:rFonts w:eastAsiaTheme="minorEastAsia" w:cstheme="minorBidi"/>
                <w:bCs w:val="0"/>
                <w:noProof/>
                <w:spacing w:val="0"/>
                <w:sz w:val="22"/>
                <w:lang w:val="de-CH" w:eastAsia="de-CH"/>
              </w:rPr>
              <w:tab/>
            </w:r>
            <w:r w:rsidR="000A4524" w:rsidRPr="00F14A1F">
              <w:rPr>
                <w:rStyle w:val="Hyperlink"/>
                <w:noProof/>
              </w:rPr>
              <w:t>Mesures à prendre et standard de référence selon les points [1] et [2]</w:t>
            </w:r>
            <w:r w:rsidR="000A4524">
              <w:rPr>
                <w:noProof/>
                <w:webHidden/>
              </w:rPr>
              <w:tab/>
            </w:r>
            <w:r w:rsidR="000A4524">
              <w:rPr>
                <w:noProof/>
                <w:webHidden/>
              </w:rPr>
              <w:fldChar w:fldCharType="begin"/>
            </w:r>
            <w:r w:rsidR="000A4524">
              <w:rPr>
                <w:noProof/>
                <w:webHidden/>
              </w:rPr>
              <w:instrText xml:space="preserve"> PAGEREF _Toc122617077 \h </w:instrText>
            </w:r>
            <w:r w:rsidR="000A4524">
              <w:rPr>
                <w:noProof/>
                <w:webHidden/>
              </w:rPr>
            </w:r>
            <w:r w:rsidR="000A4524">
              <w:rPr>
                <w:noProof/>
                <w:webHidden/>
              </w:rPr>
              <w:fldChar w:fldCharType="separate"/>
            </w:r>
            <w:r>
              <w:rPr>
                <w:noProof/>
                <w:webHidden/>
              </w:rPr>
              <w:t>8</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78" w:history="1">
            <w:r w:rsidR="000A4524" w:rsidRPr="00F14A1F">
              <w:rPr>
                <w:rStyle w:val="Hyperlink"/>
                <w:noProof/>
                <w:spacing w:val="-10"/>
              </w:rPr>
              <w:t>4.2</w:t>
            </w:r>
            <w:r w:rsidR="000A4524">
              <w:rPr>
                <w:rFonts w:eastAsiaTheme="minorEastAsia" w:cstheme="minorBidi"/>
                <w:bCs w:val="0"/>
                <w:noProof/>
                <w:spacing w:val="0"/>
                <w:sz w:val="22"/>
                <w:lang w:val="de-CH" w:eastAsia="de-CH"/>
              </w:rPr>
              <w:tab/>
            </w:r>
            <w:r w:rsidR="000A4524" w:rsidRPr="00F14A1F">
              <w:rPr>
                <w:rStyle w:val="Hyperlink"/>
                <w:noProof/>
              </w:rPr>
              <w:t>Objectifs du projet</w:t>
            </w:r>
            <w:r w:rsidR="000A4524">
              <w:rPr>
                <w:noProof/>
                <w:webHidden/>
              </w:rPr>
              <w:tab/>
            </w:r>
            <w:r w:rsidR="000A4524">
              <w:rPr>
                <w:noProof/>
                <w:webHidden/>
              </w:rPr>
              <w:fldChar w:fldCharType="begin"/>
            </w:r>
            <w:r w:rsidR="000A4524">
              <w:rPr>
                <w:noProof/>
                <w:webHidden/>
              </w:rPr>
              <w:instrText xml:space="preserve"> PAGEREF _Toc122617078 \h </w:instrText>
            </w:r>
            <w:r w:rsidR="000A4524">
              <w:rPr>
                <w:noProof/>
                <w:webHidden/>
              </w:rPr>
            </w:r>
            <w:r w:rsidR="000A4524">
              <w:rPr>
                <w:noProof/>
                <w:webHidden/>
              </w:rPr>
              <w:fldChar w:fldCharType="separate"/>
            </w:r>
            <w:r>
              <w:rPr>
                <w:noProof/>
                <w:webHidden/>
              </w:rPr>
              <w:t>8</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79" w:history="1">
            <w:r w:rsidR="000A4524" w:rsidRPr="00F14A1F">
              <w:rPr>
                <w:rStyle w:val="Hyperlink"/>
                <w:noProof/>
                <w:spacing w:val="-10"/>
              </w:rPr>
              <w:t>4.3</w:t>
            </w:r>
            <w:r w:rsidR="000A4524">
              <w:rPr>
                <w:rFonts w:eastAsiaTheme="minorEastAsia" w:cstheme="minorBidi"/>
                <w:bCs w:val="0"/>
                <w:noProof/>
                <w:spacing w:val="0"/>
                <w:sz w:val="22"/>
                <w:lang w:val="de-CH" w:eastAsia="de-CH"/>
              </w:rPr>
              <w:tab/>
            </w:r>
            <w:r w:rsidR="000A4524" w:rsidRPr="00F14A1F">
              <w:rPr>
                <w:rStyle w:val="Hyperlink"/>
                <w:noProof/>
              </w:rPr>
              <w:t>Résultats de l’étude de planification</w:t>
            </w:r>
            <w:r w:rsidR="000A4524">
              <w:rPr>
                <w:noProof/>
                <w:webHidden/>
              </w:rPr>
              <w:tab/>
            </w:r>
            <w:r w:rsidR="000A4524">
              <w:rPr>
                <w:noProof/>
                <w:webHidden/>
              </w:rPr>
              <w:fldChar w:fldCharType="begin"/>
            </w:r>
            <w:r w:rsidR="000A4524">
              <w:rPr>
                <w:noProof/>
                <w:webHidden/>
              </w:rPr>
              <w:instrText xml:space="preserve"> PAGEREF _Toc122617079 \h </w:instrText>
            </w:r>
            <w:r w:rsidR="000A4524">
              <w:rPr>
                <w:noProof/>
                <w:webHidden/>
              </w:rPr>
            </w:r>
            <w:r w:rsidR="000A4524">
              <w:rPr>
                <w:noProof/>
                <w:webHidden/>
              </w:rPr>
              <w:fldChar w:fldCharType="separate"/>
            </w:r>
            <w:r>
              <w:rPr>
                <w:noProof/>
                <w:webHidden/>
              </w:rPr>
              <w:t>8</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80" w:history="1">
            <w:r w:rsidR="000A4524" w:rsidRPr="00F14A1F">
              <w:rPr>
                <w:rStyle w:val="Hyperlink"/>
                <w:noProof/>
                <w:spacing w:val="-10"/>
              </w:rPr>
              <w:t>4.4</w:t>
            </w:r>
            <w:r w:rsidR="000A4524">
              <w:rPr>
                <w:rFonts w:eastAsiaTheme="minorEastAsia" w:cstheme="minorBidi"/>
                <w:bCs w:val="0"/>
                <w:noProof/>
                <w:spacing w:val="0"/>
                <w:sz w:val="22"/>
                <w:lang w:val="de-CH" w:eastAsia="de-CH"/>
              </w:rPr>
              <w:tab/>
            </w:r>
            <w:r w:rsidR="000A4524" w:rsidRPr="00F14A1F">
              <w:rPr>
                <w:rStyle w:val="Hyperlink"/>
                <w:noProof/>
              </w:rPr>
              <w:t>Plan de circulation, d’exploitation et d’aménagement</w:t>
            </w:r>
            <w:r w:rsidR="000A4524">
              <w:rPr>
                <w:noProof/>
                <w:webHidden/>
              </w:rPr>
              <w:tab/>
            </w:r>
            <w:r w:rsidR="000A4524">
              <w:rPr>
                <w:noProof/>
                <w:webHidden/>
              </w:rPr>
              <w:fldChar w:fldCharType="begin"/>
            </w:r>
            <w:r w:rsidR="000A4524">
              <w:rPr>
                <w:noProof/>
                <w:webHidden/>
              </w:rPr>
              <w:instrText xml:space="preserve"> PAGEREF _Toc122617080 \h </w:instrText>
            </w:r>
            <w:r w:rsidR="000A4524">
              <w:rPr>
                <w:noProof/>
                <w:webHidden/>
              </w:rPr>
            </w:r>
            <w:r w:rsidR="000A4524">
              <w:rPr>
                <w:noProof/>
                <w:webHidden/>
              </w:rPr>
              <w:fldChar w:fldCharType="separate"/>
            </w:r>
            <w:r>
              <w:rPr>
                <w:noProof/>
                <w:webHidden/>
              </w:rPr>
              <w:t>8</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81" w:history="1">
            <w:r w:rsidR="000A4524" w:rsidRPr="00F14A1F">
              <w:rPr>
                <w:rStyle w:val="Hyperlink"/>
                <w:noProof/>
                <w:spacing w:val="-10"/>
              </w:rPr>
              <w:t>4.5</w:t>
            </w:r>
            <w:r w:rsidR="000A4524">
              <w:rPr>
                <w:rFonts w:eastAsiaTheme="minorEastAsia" w:cstheme="minorBidi"/>
                <w:bCs w:val="0"/>
                <w:noProof/>
                <w:spacing w:val="0"/>
                <w:sz w:val="22"/>
                <w:lang w:val="de-CH" w:eastAsia="de-CH"/>
              </w:rPr>
              <w:tab/>
            </w:r>
            <w:r w:rsidR="000A4524" w:rsidRPr="00F14A1F">
              <w:rPr>
                <w:rStyle w:val="Hyperlink"/>
                <w:noProof/>
              </w:rPr>
              <w:t>Résultats de l’avant-projet</w:t>
            </w:r>
            <w:r w:rsidR="000A4524">
              <w:rPr>
                <w:noProof/>
                <w:webHidden/>
              </w:rPr>
              <w:tab/>
            </w:r>
            <w:r w:rsidR="000A4524">
              <w:rPr>
                <w:noProof/>
                <w:webHidden/>
              </w:rPr>
              <w:fldChar w:fldCharType="begin"/>
            </w:r>
            <w:r w:rsidR="000A4524">
              <w:rPr>
                <w:noProof/>
                <w:webHidden/>
              </w:rPr>
              <w:instrText xml:space="preserve"> PAGEREF _Toc122617081 \h </w:instrText>
            </w:r>
            <w:r w:rsidR="000A4524">
              <w:rPr>
                <w:noProof/>
                <w:webHidden/>
              </w:rPr>
            </w:r>
            <w:r w:rsidR="000A4524">
              <w:rPr>
                <w:noProof/>
                <w:webHidden/>
              </w:rPr>
              <w:fldChar w:fldCharType="separate"/>
            </w:r>
            <w:r>
              <w:rPr>
                <w:noProof/>
                <w:webHidden/>
              </w:rPr>
              <w:t>8</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82" w:history="1">
            <w:r w:rsidR="000A4524" w:rsidRPr="00F14A1F">
              <w:rPr>
                <w:rStyle w:val="Hyperlink"/>
                <w:noProof/>
                <w:spacing w:val="-10"/>
              </w:rPr>
              <w:t>4.6</w:t>
            </w:r>
            <w:r w:rsidR="000A4524">
              <w:rPr>
                <w:rFonts w:eastAsiaTheme="minorEastAsia" w:cstheme="minorBidi"/>
                <w:bCs w:val="0"/>
                <w:noProof/>
                <w:spacing w:val="0"/>
                <w:sz w:val="22"/>
                <w:lang w:val="de-CH" w:eastAsia="de-CH"/>
              </w:rPr>
              <w:tab/>
            </w:r>
            <w:r w:rsidR="000A4524" w:rsidRPr="00F14A1F">
              <w:rPr>
                <w:rStyle w:val="Hyperlink"/>
                <w:noProof/>
              </w:rPr>
              <w:t>Variantes examinées</w:t>
            </w:r>
            <w:r w:rsidR="000A4524">
              <w:rPr>
                <w:noProof/>
                <w:webHidden/>
              </w:rPr>
              <w:tab/>
            </w:r>
            <w:r w:rsidR="000A4524">
              <w:rPr>
                <w:noProof/>
                <w:webHidden/>
              </w:rPr>
              <w:fldChar w:fldCharType="begin"/>
            </w:r>
            <w:r w:rsidR="000A4524">
              <w:rPr>
                <w:noProof/>
                <w:webHidden/>
              </w:rPr>
              <w:instrText xml:space="preserve"> PAGEREF _Toc122617082 \h </w:instrText>
            </w:r>
            <w:r w:rsidR="000A4524">
              <w:rPr>
                <w:noProof/>
                <w:webHidden/>
              </w:rPr>
            </w:r>
            <w:r w:rsidR="000A4524">
              <w:rPr>
                <w:noProof/>
                <w:webHidden/>
              </w:rPr>
              <w:fldChar w:fldCharType="separate"/>
            </w:r>
            <w:r>
              <w:rPr>
                <w:noProof/>
                <w:webHidden/>
              </w:rPr>
              <w:t>8</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83" w:history="1">
            <w:r w:rsidR="000A4524" w:rsidRPr="00F14A1F">
              <w:rPr>
                <w:rStyle w:val="Hyperlink"/>
                <w:noProof/>
                <w:spacing w:val="-10"/>
              </w:rPr>
              <w:t>4.7</w:t>
            </w:r>
            <w:r w:rsidR="000A4524">
              <w:rPr>
                <w:rFonts w:eastAsiaTheme="minorEastAsia" w:cstheme="minorBidi"/>
                <w:bCs w:val="0"/>
                <w:noProof/>
                <w:spacing w:val="0"/>
                <w:sz w:val="22"/>
                <w:lang w:val="de-CH" w:eastAsia="de-CH"/>
              </w:rPr>
              <w:tab/>
            </w:r>
            <w:r w:rsidR="000A4524" w:rsidRPr="00F14A1F">
              <w:rPr>
                <w:rStyle w:val="Hyperlink"/>
                <w:noProof/>
              </w:rPr>
              <w:t>Réflexion expliquant la décision prise et justification du choix de la variante jugée la meilleure</w:t>
            </w:r>
            <w:r w:rsidR="000A4524">
              <w:rPr>
                <w:noProof/>
                <w:webHidden/>
              </w:rPr>
              <w:tab/>
            </w:r>
            <w:r w:rsidR="000A4524">
              <w:rPr>
                <w:noProof/>
                <w:webHidden/>
              </w:rPr>
              <w:fldChar w:fldCharType="begin"/>
            </w:r>
            <w:r w:rsidR="000A4524">
              <w:rPr>
                <w:noProof/>
                <w:webHidden/>
              </w:rPr>
              <w:instrText xml:space="preserve"> PAGEREF _Toc122617083 \h </w:instrText>
            </w:r>
            <w:r w:rsidR="000A4524">
              <w:rPr>
                <w:noProof/>
                <w:webHidden/>
              </w:rPr>
            </w:r>
            <w:r w:rsidR="000A4524">
              <w:rPr>
                <w:noProof/>
                <w:webHidden/>
              </w:rPr>
              <w:fldChar w:fldCharType="separate"/>
            </w:r>
            <w:r>
              <w:rPr>
                <w:noProof/>
                <w:webHidden/>
              </w:rPr>
              <w:t>8</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84" w:history="1">
            <w:r w:rsidR="000A4524" w:rsidRPr="00F14A1F">
              <w:rPr>
                <w:rStyle w:val="Hyperlink"/>
                <w:noProof/>
                <w:spacing w:val="-10"/>
              </w:rPr>
              <w:t>4.8</w:t>
            </w:r>
            <w:r w:rsidR="000A4524">
              <w:rPr>
                <w:rFonts w:eastAsiaTheme="minorEastAsia" w:cstheme="minorBidi"/>
                <w:bCs w:val="0"/>
                <w:noProof/>
                <w:spacing w:val="0"/>
                <w:sz w:val="22"/>
                <w:lang w:val="de-CH" w:eastAsia="de-CH"/>
              </w:rPr>
              <w:tab/>
            </w:r>
            <w:r w:rsidR="000A4524" w:rsidRPr="00F14A1F">
              <w:rPr>
                <w:rStyle w:val="Hyperlink"/>
                <w:noProof/>
              </w:rPr>
              <w:t>Résultats de la procédure de participation</w:t>
            </w:r>
            <w:r w:rsidR="000A4524">
              <w:rPr>
                <w:noProof/>
                <w:webHidden/>
              </w:rPr>
              <w:tab/>
            </w:r>
            <w:r w:rsidR="000A4524">
              <w:rPr>
                <w:noProof/>
                <w:webHidden/>
              </w:rPr>
              <w:fldChar w:fldCharType="begin"/>
            </w:r>
            <w:r w:rsidR="000A4524">
              <w:rPr>
                <w:noProof/>
                <w:webHidden/>
              </w:rPr>
              <w:instrText xml:space="preserve"> PAGEREF _Toc122617084 \h </w:instrText>
            </w:r>
            <w:r w:rsidR="000A4524">
              <w:rPr>
                <w:noProof/>
                <w:webHidden/>
              </w:rPr>
            </w:r>
            <w:r w:rsidR="000A4524">
              <w:rPr>
                <w:noProof/>
                <w:webHidden/>
              </w:rPr>
              <w:fldChar w:fldCharType="separate"/>
            </w:r>
            <w:r>
              <w:rPr>
                <w:noProof/>
                <w:webHidden/>
              </w:rPr>
              <w:t>8</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085" w:history="1">
            <w:r w:rsidR="000A4524" w:rsidRPr="00F14A1F">
              <w:rPr>
                <w:rStyle w:val="Hyperlink"/>
                <w:noProof/>
                <w:spacing w:val="-10"/>
              </w:rPr>
              <w:t>5.</w:t>
            </w:r>
            <w:r w:rsidR="000A4524">
              <w:rPr>
                <w:rFonts w:eastAsiaTheme="minorEastAsia" w:cstheme="minorBidi"/>
                <w:b w:val="0"/>
                <w:bCs w:val="0"/>
                <w:noProof/>
                <w:spacing w:val="0"/>
                <w:sz w:val="22"/>
                <w:lang w:val="de-CH" w:eastAsia="de-CH"/>
              </w:rPr>
              <w:tab/>
            </w:r>
            <w:r w:rsidR="000A4524" w:rsidRPr="00F14A1F">
              <w:rPr>
                <w:rStyle w:val="Hyperlink"/>
                <w:noProof/>
              </w:rPr>
              <w:t>Projet de construction (plan de route)</w:t>
            </w:r>
            <w:r w:rsidR="000A4524">
              <w:rPr>
                <w:noProof/>
                <w:webHidden/>
              </w:rPr>
              <w:tab/>
            </w:r>
            <w:r w:rsidR="000A4524">
              <w:rPr>
                <w:noProof/>
                <w:webHidden/>
              </w:rPr>
              <w:fldChar w:fldCharType="begin"/>
            </w:r>
            <w:r w:rsidR="000A4524">
              <w:rPr>
                <w:noProof/>
                <w:webHidden/>
              </w:rPr>
              <w:instrText xml:space="preserve"> PAGEREF _Toc122617085 \h </w:instrText>
            </w:r>
            <w:r w:rsidR="000A4524">
              <w:rPr>
                <w:noProof/>
                <w:webHidden/>
              </w:rPr>
            </w:r>
            <w:r w:rsidR="000A4524">
              <w:rPr>
                <w:noProof/>
                <w:webHidden/>
              </w:rPr>
              <w:fldChar w:fldCharType="separate"/>
            </w:r>
            <w:r>
              <w:rPr>
                <w:noProof/>
                <w:webHidden/>
              </w:rPr>
              <w:t>8</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86" w:history="1">
            <w:r w:rsidR="000A4524" w:rsidRPr="00F14A1F">
              <w:rPr>
                <w:rStyle w:val="Hyperlink"/>
                <w:noProof/>
                <w:spacing w:val="-10"/>
              </w:rPr>
              <w:t>5.1</w:t>
            </w:r>
            <w:r w:rsidR="000A4524">
              <w:rPr>
                <w:rFonts w:eastAsiaTheme="minorEastAsia" w:cstheme="minorBidi"/>
                <w:bCs w:val="0"/>
                <w:noProof/>
                <w:spacing w:val="0"/>
                <w:sz w:val="22"/>
                <w:lang w:val="de-CH" w:eastAsia="de-CH"/>
              </w:rPr>
              <w:tab/>
            </w:r>
            <w:r w:rsidR="000A4524" w:rsidRPr="00F14A1F">
              <w:rPr>
                <w:rStyle w:val="Hyperlink"/>
                <w:noProof/>
              </w:rPr>
              <w:t>Infrastructure routière</w:t>
            </w:r>
            <w:r w:rsidR="000A4524">
              <w:rPr>
                <w:noProof/>
                <w:webHidden/>
              </w:rPr>
              <w:tab/>
            </w:r>
            <w:r w:rsidR="000A4524">
              <w:rPr>
                <w:noProof/>
                <w:webHidden/>
              </w:rPr>
              <w:fldChar w:fldCharType="begin"/>
            </w:r>
            <w:r w:rsidR="000A4524">
              <w:rPr>
                <w:noProof/>
                <w:webHidden/>
              </w:rPr>
              <w:instrText xml:space="preserve"> PAGEREF _Toc122617086 \h </w:instrText>
            </w:r>
            <w:r w:rsidR="000A4524">
              <w:rPr>
                <w:noProof/>
                <w:webHidden/>
              </w:rPr>
            </w:r>
            <w:r w:rsidR="000A4524">
              <w:rPr>
                <w:noProof/>
                <w:webHidden/>
              </w:rPr>
              <w:fldChar w:fldCharType="separate"/>
            </w:r>
            <w:r>
              <w:rPr>
                <w:noProof/>
                <w:webHidden/>
              </w:rPr>
              <w:t>8</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87" w:history="1">
            <w:r w:rsidR="000A4524" w:rsidRPr="00F14A1F">
              <w:rPr>
                <w:rStyle w:val="Hyperlink"/>
                <w:noProof/>
                <w:spacing w:val="-10"/>
              </w:rPr>
              <w:t>5.2</w:t>
            </w:r>
            <w:r w:rsidR="000A4524">
              <w:rPr>
                <w:rFonts w:eastAsiaTheme="minorEastAsia" w:cstheme="minorBidi"/>
                <w:bCs w:val="0"/>
                <w:noProof/>
                <w:spacing w:val="0"/>
                <w:sz w:val="22"/>
                <w:lang w:val="de-CH" w:eastAsia="de-CH"/>
              </w:rPr>
              <w:tab/>
            </w:r>
            <w:r w:rsidR="000A4524" w:rsidRPr="00F14A1F">
              <w:rPr>
                <w:rStyle w:val="Hyperlink"/>
                <w:noProof/>
              </w:rPr>
              <w:t>Acquisition de terrain et besoin en terrain</w:t>
            </w:r>
            <w:r w:rsidR="000A4524">
              <w:rPr>
                <w:noProof/>
                <w:webHidden/>
              </w:rPr>
              <w:tab/>
            </w:r>
            <w:r w:rsidR="000A4524">
              <w:rPr>
                <w:noProof/>
                <w:webHidden/>
              </w:rPr>
              <w:fldChar w:fldCharType="begin"/>
            </w:r>
            <w:r w:rsidR="000A4524">
              <w:rPr>
                <w:noProof/>
                <w:webHidden/>
              </w:rPr>
              <w:instrText xml:space="preserve"> PAGEREF _Toc122617087 \h </w:instrText>
            </w:r>
            <w:r w:rsidR="000A4524">
              <w:rPr>
                <w:noProof/>
                <w:webHidden/>
              </w:rPr>
            </w:r>
            <w:r w:rsidR="000A4524">
              <w:rPr>
                <w:noProof/>
                <w:webHidden/>
              </w:rPr>
              <w:fldChar w:fldCharType="separate"/>
            </w:r>
            <w:r>
              <w:rPr>
                <w:noProof/>
                <w:webHidden/>
              </w:rPr>
              <w:t>9</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88" w:history="1">
            <w:r w:rsidR="000A4524" w:rsidRPr="00F14A1F">
              <w:rPr>
                <w:rStyle w:val="Hyperlink"/>
                <w:noProof/>
                <w:spacing w:val="-10"/>
              </w:rPr>
              <w:t>5.3</w:t>
            </w:r>
            <w:r w:rsidR="000A4524">
              <w:rPr>
                <w:rFonts w:eastAsiaTheme="minorEastAsia" w:cstheme="minorBidi"/>
                <w:bCs w:val="0"/>
                <w:noProof/>
                <w:spacing w:val="0"/>
                <w:sz w:val="22"/>
                <w:lang w:val="de-CH" w:eastAsia="de-CH"/>
              </w:rPr>
              <w:tab/>
            </w:r>
            <w:r w:rsidR="000A4524" w:rsidRPr="00F14A1F">
              <w:rPr>
                <w:rStyle w:val="Hyperlink"/>
                <w:noProof/>
              </w:rPr>
              <w:t>Aspects liés au site et au paysage</w:t>
            </w:r>
            <w:r w:rsidR="000A4524">
              <w:rPr>
                <w:noProof/>
                <w:webHidden/>
              </w:rPr>
              <w:tab/>
            </w:r>
            <w:r w:rsidR="000A4524">
              <w:rPr>
                <w:noProof/>
                <w:webHidden/>
              </w:rPr>
              <w:fldChar w:fldCharType="begin"/>
            </w:r>
            <w:r w:rsidR="000A4524">
              <w:rPr>
                <w:noProof/>
                <w:webHidden/>
              </w:rPr>
              <w:instrText xml:space="preserve"> PAGEREF _Toc122617088 \h </w:instrText>
            </w:r>
            <w:r w:rsidR="000A4524">
              <w:rPr>
                <w:noProof/>
                <w:webHidden/>
              </w:rPr>
            </w:r>
            <w:r w:rsidR="000A4524">
              <w:rPr>
                <w:noProof/>
                <w:webHidden/>
              </w:rPr>
              <w:fldChar w:fldCharType="separate"/>
            </w:r>
            <w:r>
              <w:rPr>
                <w:noProof/>
                <w:webHidden/>
              </w:rPr>
              <w:t>9</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89" w:history="1">
            <w:r w:rsidR="000A4524" w:rsidRPr="00F14A1F">
              <w:rPr>
                <w:rStyle w:val="Hyperlink"/>
                <w:noProof/>
                <w:spacing w:val="-10"/>
              </w:rPr>
              <w:t>5.4</w:t>
            </w:r>
            <w:r w:rsidR="000A4524">
              <w:rPr>
                <w:rFonts w:eastAsiaTheme="minorEastAsia" w:cstheme="minorBidi"/>
                <w:bCs w:val="0"/>
                <w:noProof/>
                <w:spacing w:val="0"/>
                <w:sz w:val="22"/>
                <w:lang w:val="de-CH" w:eastAsia="de-CH"/>
              </w:rPr>
              <w:tab/>
            </w:r>
            <w:r w:rsidR="000A4524" w:rsidRPr="00F14A1F">
              <w:rPr>
                <w:rStyle w:val="Hyperlink"/>
                <w:noProof/>
              </w:rPr>
              <w:t>Eléments du tracé</w:t>
            </w:r>
            <w:r w:rsidR="000A4524">
              <w:rPr>
                <w:noProof/>
                <w:webHidden/>
              </w:rPr>
              <w:tab/>
            </w:r>
            <w:r w:rsidR="000A4524">
              <w:rPr>
                <w:noProof/>
                <w:webHidden/>
              </w:rPr>
              <w:fldChar w:fldCharType="begin"/>
            </w:r>
            <w:r w:rsidR="000A4524">
              <w:rPr>
                <w:noProof/>
                <w:webHidden/>
              </w:rPr>
              <w:instrText xml:space="preserve"> PAGEREF _Toc122617089 \h </w:instrText>
            </w:r>
            <w:r w:rsidR="000A4524">
              <w:rPr>
                <w:noProof/>
                <w:webHidden/>
              </w:rPr>
            </w:r>
            <w:r w:rsidR="000A4524">
              <w:rPr>
                <w:noProof/>
                <w:webHidden/>
              </w:rPr>
              <w:fldChar w:fldCharType="separate"/>
            </w:r>
            <w:r>
              <w:rPr>
                <w:noProof/>
                <w:webHidden/>
              </w:rPr>
              <w:t>9</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90" w:history="1">
            <w:r w:rsidR="000A4524" w:rsidRPr="00F14A1F">
              <w:rPr>
                <w:rStyle w:val="Hyperlink"/>
                <w:noProof/>
                <w:spacing w:val="-10"/>
              </w:rPr>
              <w:t>5.5</w:t>
            </w:r>
            <w:r w:rsidR="000A4524">
              <w:rPr>
                <w:rFonts w:eastAsiaTheme="minorEastAsia" w:cstheme="minorBidi"/>
                <w:bCs w:val="0"/>
                <w:noProof/>
                <w:spacing w:val="0"/>
                <w:sz w:val="22"/>
                <w:lang w:val="de-CH" w:eastAsia="de-CH"/>
              </w:rPr>
              <w:tab/>
            </w:r>
            <w:r w:rsidR="000A4524" w:rsidRPr="00F14A1F">
              <w:rPr>
                <w:rStyle w:val="Hyperlink"/>
                <w:noProof/>
              </w:rPr>
              <w:t>Dimensionnement</w:t>
            </w:r>
            <w:r w:rsidR="000A4524">
              <w:rPr>
                <w:noProof/>
                <w:webHidden/>
              </w:rPr>
              <w:tab/>
            </w:r>
            <w:r w:rsidR="000A4524">
              <w:rPr>
                <w:noProof/>
                <w:webHidden/>
              </w:rPr>
              <w:fldChar w:fldCharType="begin"/>
            </w:r>
            <w:r w:rsidR="000A4524">
              <w:rPr>
                <w:noProof/>
                <w:webHidden/>
              </w:rPr>
              <w:instrText xml:space="preserve"> PAGEREF _Toc122617090 \h </w:instrText>
            </w:r>
            <w:r w:rsidR="000A4524">
              <w:rPr>
                <w:noProof/>
                <w:webHidden/>
              </w:rPr>
            </w:r>
            <w:r w:rsidR="000A4524">
              <w:rPr>
                <w:noProof/>
                <w:webHidden/>
              </w:rPr>
              <w:fldChar w:fldCharType="separate"/>
            </w:r>
            <w:r>
              <w:rPr>
                <w:noProof/>
                <w:webHidden/>
              </w:rPr>
              <w:t>9</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91" w:history="1">
            <w:r w:rsidR="000A4524" w:rsidRPr="00F14A1F">
              <w:rPr>
                <w:rStyle w:val="Hyperlink"/>
                <w:noProof/>
                <w:spacing w:val="-10"/>
              </w:rPr>
              <w:t>5.6</w:t>
            </w:r>
            <w:r w:rsidR="000A4524">
              <w:rPr>
                <w:rFonts w:eastAsiaTheme="minorEastAsia" w:cstheme="minorBidi"/>
                <w:bCs w:val="0"/>
                <w:noProof/>
                <w:spacing w:val="0"/>
                <w:sz w:val="22"/>
                <w:lang w:val="de-CH" w:eastAsia="de-CH"/>
              </w:rPr>
              <w:tab/>
            </w:r>
            <w:r w:rsidR="000A4524" w:rsidRPr="00F14A1F">
              <w:rPr>
                <w:rStyle w:val="Hyperlink"/>
                <w:noProof/>
              </w:rPr>
              <w:t>Evacuation des eaux</w:t>
            </w:r>
            <w:r w:rsidR="000A4524">
              <w:rPr>
                <w:noProof/>
                <w:webHidden/>
              </w:rPr>
              <w:tab/>
            </w:r>
            <w:r w:rsidR="000A4524">
              <w:rPr>
                <w:noProof/>
                <w:webHidden/>
              </w:rPr>
              <w:fldChar w:fldCharType="begin"/>
            </w:r>
            <w:r w:rsidR="000A4524">
              <w:rPr>
                <w:noProof/>
                <w:webHidden/>
              </w:rPr>
              <w:instrText xml:space="preserve"> PAGEREF _Toc122617091 \h </w:instrText>
            </w:r>
            <w:r w:rsidR="000A4524">
              <w:rPr>
                <w:noProof/>
                <w:webHidden/>
              </w:rPr>
            </w:r>
            <w:r w:rsidR="000A4524">
              <w:rPr>
                <w:noProof/>
                <w:webHidden/>
              </w:rPr>
              <w:fldChar w:fldCharType="separate"/>
            </w:r>
            <w:r>
              <w:rPr>
                <w:noProof/>
                <w:webHidden/>
              </w:rPr>
              <w:t>9</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92" w:history="1">
            <w:r w:rsidR="000A4524" w:rsidRPr="00F14A1F">
              <w:rPr>
                <w:rStyle w:val="Hyperlink"/>
                <w:noProof/>
                <w:spacing w:val="-10"/>
              </w:rPr>
              <w:t>5.7</w:t>
            </w:r>
            <w:r w:rsidR="000A4524">
              <w:rPr>
                <w:rFonts w:eastAsiaTheme="minorEastAsia" w:cstheme="minorBidi"/>
                <w:bCs w:val="0"/>
                <w:noProof/>
                <w:spacing w:val="0"/>
                <w:sz w:val="22"/>
                <w:lang w:val="de-CH" w:eastAsia="de-CH"/>
              </w:rPr>
              <w:tab/>
            </w:r>
            <w:r w:rsidR="000A4524" w:rsidRPr="00F14A1F">
              <w:rPr>
                <w:rStyle w:val="Hyperlink"/>
                <w:noProof/>
              </w:rPr>
              <w:t>Surfaces d’assolement, terres cultivables et sol</w:t>
            </w:r>
            <w:r w:rsidR="000A4524">
              <w:rPr>
                <w:noProof/>
                <w:webHidden/>
              </w:rPr>
              <w:tab/>
            </w:r>
            <w:r w:rsidR="000A4524">
              <w:rPr>
                <w:noProof/>
                <w:webHidden/>
              </w:rPr>
              <w:fldChar w:fldCharType="begin"/>
            </w:r>
            <w:r w:rsidR="000A4524">
              <w:rPr>
                <w:noProof/>
                <w:webHidden/>
              </w:rPr>
              <w:instrText xml:space="preserve"> PAGEREF _Toc122617092 \h </w:instrText>
            </w:r>
            <w:r w:rsidR="000A4524">
              <w:rPr>
                <w:noProof/>
                <w:webHidden/>
              </w:rPr>
            </w:r>
            <w:r w:rsidR="000A4524">
              <w:rPr>
                <w:noProof/>
                <w:webHidden/>
              </w:rPr>
              <w:fldChar w:fldCharType="separate"/>
            </w:r>
            <w:r>
              <w:rPr>
                <w:noProof/>
                <w:webHidden/>
              </w:rPr>
              <w:t>9</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93" w:history="1">
            <w:r w:rsidR="000A4524" w:rsidRPr="00F14A1F">
              <w:rPr>
                <w:rStyle w:val="Hyperlink"/>
                <w:noProof/>
                <w:spacing w:val="-10"/>
              </w:rPr>
              <w:t>5.8</w:t>
            </w:r>
            <w:r w:rsidR="000A4524">
              <w:rPr>
                <w:rFonts w:eastAsiaTheme="minorEastAsia" w:cstheme="minorBidi"/>
                <w:bCs w:val="0"/>
                <w:noProof/>
                <w:spacing w:val="0"/>
                <w:sz w:val="22"/>
                <w:lang w:val="de-CH" w:eastAsia="de-CH"/>
              </w:rPr>
              <w:tab/>
            </w:r>
            <w:r w:rsidR="000A4524" w:rsidRPr="00F14A1F">
              <w:rPr>
                <w:rStyle w:val="Hyperlink"/>
                <w:noProof/>
              </w:rPr>
              <w:t>Impact environnemental</w:t>
            </w:r>
            <w:r w:rsidR="000A4524">
              <w:rPr>
                <w:noProof/>
                <w:webHidden/>
              </w:rPr>
              <w:tab/>
            </w:r>
            <w:r w:rsidR="000A4524">
              <w:rPr>
                <w:noProof/>
                <w:webHidden/>
              </w:rPr>
              <w:fldChar w:fldCharType="begin"/>
            </w:r>
            <w:r w:rsidR="000A4524">
              <w:rPr>
                <w:noProof/>
                <w:webHidden/>
              </w:rPr>
              <w:instrText xml:space="preserve"> PAGEREF _Toc122617093 \h </w:instrText>
            </w:r>
            <w:r w:rsidR="000A4524">
              <w:rPr>
                <w:noProof/>
                <w:webHidden/>
              </w:rPr>
            </w:r>
            <w:r w:rsidR="000A4524">
              <w:rPr>
                <w:noProof/>
                <w:webHidden/>
              </w:rPr>
              <w:fldChar w:fldCharType="separate"/>
            </w:r>
            <w:r>
              <w:rPr>
                <w:noProof/>
                <w:webHidden/>
              </w:rPr>
              <w:t>11</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94" w:history="1">
            <w:r w:rsidR="000A4524" w:rsidRPr="00F14A1F">
              <w:rPr>
                <w:rStyle w:val="Hyperlink"/>
                <w:noProof/>
                <w:spacing w:val="-10"/>
              </w:rPr>
              <w:t>5.9</w:t>
            </w:r>
            <w:r w:rsidR="000A4524">
              <w:rPr>
                <w:rFonts w:eastAsiaTheme="minorEastAsia" w:cstheme="minorBidi"/>
                <w:bCs w:val="0"/>
                <w:noProof/>
                <w:spacing w:val="0"/>
                <w:sz w:val="22"/>
                <w:lang w:val="de-CH" w:eastAsia="de-CH"/>
              </w:rPr>
              <w:tab/>
            </w:r>
            <w:r w:rsidR="000A4524" w:rsidRPr="00F14A1F">
              <w:rPr>
                <w:rStyle w:val="Hyperlink"/>
                <w:noProof/>
              </w:rPr>
              <w:t>Adéquation du projet</w:t>
            </w:r>
            <w:r w:rsidR="000A4524">
              <w:rPr>
                <w:noProof/>
                <w:webHidden/>
              </w:rPr>
              <w:tab/>
            </w:r>
            <w:r w:rsidR="000A4524">
              <w:rPr>
                <w:noProof/>
                <w:webHidden/>
              </w:rPr>
              <w:fldChar w:fldCharType="begin"/>
            </w:r>
            <w:r w:rsidR="000A4524">
              <w:rPr>
                <w:noProof/>
                <w:webHidden/>
              </w:rPr>
              <w:instrText xml:space="preserve"> PAGEREF _Toc122617094 \h </w:instrText>
            </w:r>
            <w:r w:rsidR="000A4524">
              <w:rPr>
                <w:noProof/>
                <w:webHidden/>
              </w:rPr>
            </w:r>
            <w:r w:rsidR="000A4524">
              <w:rPr>
                <w:noProof/>
                <w:webHidden/>
              </w:rPr>
              <w:fldChar w:fldCharType="separate"/>
            </w:r>
            <w:r>
              <w:rPr>
                <w:noProof/>
                <w:webHidden/>
              </w:rPr>
              <w:t>11</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095" w:history="1">
            <w:r w:rsidR="000A4524" w:rsidRPr="00F14A1F">
              <w:rPr>
                <w:rStyle w:val="Hyperlink"/>
                <w:noProof/>
                <w:spacing w:val="-10"/>
              </w:rPr>
              <w:t>6.</w:t>
            </w:r>
            <w:r w:rsidR="000A4524">
              <w:rPr>
                <w:rFonts w:eastAsiaTheme="minorEastAsia" w:cstheme="minorBidi"/>
                <w:b w:val="0"/>
                <w:bCs w:val="0"/>
                <w:noProof/>
                <w:spacing w:val="0"/>
                <w:sz w:val="22"/>
                <w:lang w:val="de-CH" w:eastAsia="de-CH"/>
              </w:rPr>
              <w:tab/>
            </w:r>
            <w:r w:rsidR="000A4524" w:rsidRPr="00F14A1F">
              <w:rPr>
                <w:rStyle w:val="Hyperlink"/>
                <w:noProof/>
              </w:rPr>
              <w:t>Programme et déroulement du chantier</w:t>
            </w:r>
            <w:r w:rsidR="000A4524">
              <w:rPr>
                <w:noProof/>
                <w:webHidden/>
              </w:rPr>
              <w:tab/>
            </w:r>
            <w:r w:rsidR="000A4524">
              <w:rPr>
                <w:noProof/>
                <w:webHidden/>
              </w:rPr>
              <w:fldChar w:fldCharType="begin"/>
            </w:r>
            <w:r w:rsidR="000A4524">
              <w:rPr>
                <w:noProof/>
                <w:webHidden/>
              </w:rPr>
              <w:instrText xml:space="preserve"> PAGEREF _Toc122617095 \h </w:instrText>
            </w:r>
            <w:r w:rsidR="000A4524">
              <w:rPr>
                <w:noProof/>
                <w:webHidden/>
              </w:rPr>
            </w:r>
            <w:r w:rsidR="000A4524">
              <w:rPr>
                <w:noProof/>
                <w:webHidden/>
              </w:rPr>
              <w:fldChar w:fldCharType="separate"/>
            </w:r>
            <w:r>
              <w:rPr>
                <w:noProof/>
                <w:webHidden/>
              </w:rPr>
              <w:t>12</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96" w:history="1">
            <w:r w:rsidR="000A4524" w:rsidRPr="00F14A1F">
              <w:rPr>
                <w:rStyle w:val="Hyperlink"/>
                <w:noProof/>
                <w:spacing w:val="-10"/>
              </w:rPr>
              <w:t>6.1</w:t>
            </w:r>
            <w:r w:rsidR="000A4524">
              <w:rPr>
                <w:rFonts w:eastAsiaTheme="minorEastAsia" w:cstheme="minorBidi"/>
                <w:bCs w:val="0"/>
                <w:noProof/>
                <w:spacing w:val="0"/>
                <w:sz w:val="22"/>
                <w:lang w:val="de-CH" w:eastAsia="de-CH"/>
              </w:rPr>
              <w:tab/>
            </w:r>
            <w:r w:rsidR="000A4524" w:rsidRPr="00F14A1F">
              <w:rPr>
                <w:rStyle w:val="Hyperlink"/>
                <w:noProof/>
              </w:rPr>
              <w:t>Programme du chantier</w:t>
            </w:r>
            <w:r w:rsidR="000A4524">
              <w:rPr>
                <w:noProof/>
                <w:webHidden/>
              </w:rPr>
              <w:tab/>
            </w:r>
            <w:r w:rsidR="000A4524">
              <w:rPr>
                <w:noProof/>
                <w:webHidden/>
              </w:rPr>
              <w:fldChar w:fldCharType="begin"/>
            </w:r>
            <w:r w:rsidR="000A4524">
              <w:rPr>
                <w:noProof/>
                <w:webHidden/>
              </w:rPr>
              <w:instrText xml:space="preserve"> PAGEREF _Toc122617096 \h </w:instrText>
            </w:r>
            <w:r w:rsidR="000A4524">
              <w:rPr>
                <w:noProof/>
                <w:webHidden/>
              </w:rPr>
            </w:r>
            <w:r w:rsidR="000A4524">
              <w:rPr>
                <w:noProof/>
                <w:webHidden/>
              </w:rPr>
              <w:fldChar w:fldCharType="separate"/>
            </w:r>
            <w:r>
              <w:rPr>
                <w:noProof/>
                <w:webHidden/>
              </w:rPr>
              <w:t>12</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97" w:history="1">
            <w:r w:rsidR="000A4524" w:rsidRPr="00F14A1F">
              <w:rPr>
                <w:rStyle w:val="Hyperlink"/>
                <w:noProof/>
                <w:spacing w:val="-10"/>
              </w:rPr>
              <w:t>6.2</w:t>
            </w:r>
            <w:r w:rsidR="000A4524">
              <w:rPr>
                <w:rFonts w:eastAsiaTheme="minorEastAsia" w:cstheme="minorBidi"/>
                <w:bCs w:val="0"/>
                <w:noProof/>
                <w:spacing w:val="0"/>
                <w:sz w:val="22"/>
                <w:lang w:val="de-CH" w:eastAsia="de-CH"/>
              </w:rPr>
              <w:tab/>
            </w:r>
            <w:r w:rsidR="000A4524" w:rsidRPr="00F14A1F">
              <w:rPr>
                <w:rStyle w:val="Hyperlink"/>
                <w:noProof/>
              </w:rPr>
              <w:t>Déroulement et logistique du chantier</w:t>
            </w:r>
            <w:r w:rsidR="000A4524">
              <w:rPr>
                <w:noProof/>
                <w:webHidden/>
              </w:rPr>
              <w:tab/>
            </w:r>
            <w:r w:rsidR="000A4524">
              <w:rPr>
                <w:noProof/>
                <w:webHidden/>
              </w:rPr>
              <w:fldChar w:fldCharType="begin"/>
            </w:r>
            <w:r w:rsidR="000A4524">
              <w:rPr>
                <w:noProof/>
                <w:webHidden/>
              </w:rPr>
              <w:instrText xml:space="preserve"> PAGEREF _Toc122617097 \h </w:instrText>
            </w:r>
            <w:r w:rsidR="000A4524">
              <w:rPr>
                <w:noProof/>
                <w:webHidden/>
              </w:rPr>
            </w:r>
            <w:r w:rsidR="000A4524">
              <w:rPr>
                <w:noProof/>
                <w:webHidden/>
              </w:rPr>
              <w:fldChar w:fldCharType="separate"/>
            </w:r>
            <w:r>
              <w:rPr>
                <w:noProof/>
                <w:webHidden/>
              </w:rPr>
              <w:t>12</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098" w:history="1">
            <w:r w:rsidR="000A4524" w:rsidRPr="00F14A1F">
              <w:rPr>
                <w:rStyle w:val="Hyperlink"/>
                <w:noProof/>
                <w:spacing w:val="-10"/>
              </w:rPr>
              <w:t>7.</w:t>
            </w:r>
            <w:r w:rsidR="000A4524">
              <w:rPr>
                <w:rFonts w:eastAsiaTheme="minorEastAsia" w:cstheme="minorBidi"/>
                <w:b w:val="0"/>
                <w:bCs w:val="0"/>
                <w:noProof/>
                <w:spacing w:val="0"/>
                <w:sz w:val="22"/>
                <w:lang w:val="de-CH" w:eastAsia="de-CH"/>
              </w:rPr>
              <w:tab/>
            </w:r>
            <w:r w:rsidR="000A4524" w:rsidRPr="00F14A1F">
              <w:rPr>
                <w:rStyle w:val="Hyperlink"/>
                <w:noProof/>
              </w:rPr>
              <w:t>Coûts</w:t>
            </w:r>
            <w:r w:rsidR="000A4524">
              <w:rPr>
                <w:noProof/>
                <w:webHidden/>
              </w:rPr>
              <w:tab/>
            </w:r>
            <w:r w:rsidR="000A4524">
              <w:rPr>
                <w:noProof/>
                <w:webHidden/>
              </w:rPr>
              <w:fldChar w:fldCharType="begin"/>
            </w:r>
            <w:r w:rsidR="000A4524">
              <w:rPr>
                <w:noProof/>
                <w:webHidden/>
              </w:rPr>
              <w:instrText xml:space="preserve"> PAGEREF _Toc122617098 \h </w:instrText>
            </w:r>
            <w:r w:rsidR="000A4524">
              <w:rPr>
                <w:noProof/>
                <w:webHidden/>
              </w:rPr>
            </w:r>
            <w:r w:rsidR="000A4524">
              <w:rPr>
                <w:noProof/>
                <w:webHidden/>
              </w:rPr>
              <w:fldChar w:fldCharType="separate"/>
            </w:r>
            <w:r>
              <w:rPr>
                <w:noProof/>
                <w:webHidden/>
              </w:rPr>
              <w:t>12</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099" w:history="1">
            <w:r w:rsidR="000A4524" w:rsidRPr="00F14A1F">
              <w:rPr>
                <w:rStyle w:val="Hyperlink"/>
                <w:noProof/>
                <w:spacing w:val="-10"/>
              </w:rPr>
              <w:t>7.1</w:t>
            </w:r>
            <w:r w:rsidR="000A4524">
              <w:rPr>
                <w:rFonts w:eastAsiaTheme="minorEastAsia" w:cstheme="minorBidi"/>
                <w:bCs w:val="0"/>
                <w:noProof/>
                <w:spacing w:val="0"/>
                <w:sz w:val="22"/>
                <w:lang w:val="de-CH" w:eastAsia="de-CH"/>
              </w:rPr>
              <w:tab/>
            </w:r>
            <w:r w:rsidR="000A4524" w:rsidRPr="00F14A1F">
              <w:rPr>
                <w:rStyle w:val="Hyperlink"/>
                <w:noProof/>
              </w:rPr>
              <w:t>Bases</w:t>
            </w:r>
            <w:r w:rsidR="000A4524">
              <w:rPr>
                <w:noProof/>
                <w:webHidden/>
              </w:rPr>
              <w:tab/>
            </w:r>
            <w:r w:rsidR="000A4524">
              <w:rPr>
                <w:noProof/>
                <w:webHidden/>
              </w:rPr>
              <w:fldChar w:fldCharType="begin"/>
            </w:r>
            <w:r w:rsidR="000A4524">
              <w:rPr>
                <w:noProof/>
                <w:webHidden/>
              </w:rPr>
              <w:instrText xml:space="preserve"> PAGEREF _Toc122617099 \h </w:instrText>
            </w:r>
            <w:r w:rsidR="000A4524">
              <w:rPr>
                <w:noProof/>
                <w:webHidden/>
              </w:rPr>
            </w:r>
            <w:r w:rsidR="000A4524">
              <w:rPr>
                <w:noProof/>
                <w:webHidden/>
              </w:rPr>
              <w:fldChar w:fldCharType="separate"/>
            </w:r>
            <w:r>
              <w:rPr>
                <w:noProof/>
                <w:webHidden/>
              </w:rPr>
              <w:t>12</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100" w:history="1">
            <w:r w:rsidR="000A4524" w:rsidRPr="00F14A1F">
              <w:rPr>
                <w:rStyle w:val="Hyperlink"/>
                <w:noProof/>
                <w:spacing w:val="-10"/>
              </w:rPr>
              <w:t>7.2</w:t>
            </w:r>
            <w:r w:rsidR="000A4524">
              <w:rPr>
                <w:rFonts w:eastAsiaTheme="minorEastAsia" w:cstheme="minorBidi"/>
                <w:bCs w:val="0"/>
                <w:noProof/>
                <w:spacing w:val="0"/>
                <w:sz w:val="22"/>
                <w:lang w:val="de-CH" w:eastAsia="de-CH"/>
              </w:rPr>
              <w:tab/>
            </w:r>
            <w:r w:rsidR="000A4524" w:rsidRPr="00F14A1F">
              <w:rPr>
                <w:rStyle w:val="Hyperlink"/>
                <w:noProof/>
              </w:rPr>
              <w:t>Mesures de compression des coûts</w:t>
            </w:r>
            <w:r w:rsidR="000A4524">
              <w:rPr>
                <w:noProof/>
                <w:webHidden/>
              </w:rPr>
              <w:tab/>
            </w:r>
            <w:r w:rsidR="000A4524">
              <w:rPr>
                <w:noProof/>
                <w:webHidden/>
              </w:rPr>
              <w:fldChar w:fldCharType="begin"/>
            </w:r>
            <w:r w:rsidR="000A4524">
              <w:rPr>
                <w:noProof/>
                <w:webHidden/>
              </w:rPr>
              <w:instrText xml:space="preserve"> PAGEREF _Toc122617100 \h </w:instrText>
            </w:r>
            <w:r w:rsidR="000A4524">
              <w:rPr>
                <w:noProof/>
                <w:webHidden/>
              </w:rPr>
            </w:r>
            <w:r w:rsidR="000A4524">
              <w:rPr>
                <w:noProof/>
                <w:webHidden/>
              </w:rPr>
              <w:fldChar w:fldCharType="separate"/>
            </w:r>
            <w:r>
              <w:rPr>
                <w:noProof/>
                <w:webHidden/>
              </w:rPr>
              <w:t>12</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101" w:history="1">
            <w:r w:rsidR="000A4524" w:rsidRPr="00F14A1F">
              <w:rPr>
                <w:rStyle w:val="Hyperlink"/>
                <w:noProof/>
                <w:spacing w:val="-10"/>
              </w:rPr>
              <w:t>7.3</w:t>
            </w:r>
            <w:r w:rsidR="000A4524">
              <w:rPr>
                <w:rFonts w:eastAsiaTheme="minorEastAsia" w:cstheme="minorBidi"/>
                <w:bCs w:val="0"/>
                <w:noProof/>
                <w:spacing w:val="0"/>
                <w:sz w:val="22"/>
                <w:lang w:val="de-CH" w:eastAsia="de-CH"/>
              </w:rPr>
              <w:tab/>
            </w:r>
            <w:r w:rsidR="000A4524" w:rsidRPr="00F14A1F">
              <w:rPr>
                <w:rStyle w:val="Hyperlink"/>
                <w:noProof/>
              </w:rPr>
              <w:t>Devis</w:t>
            </w:r>
            <w:r w:rsidR="000A4524">
              <w:rPr>
                <w:noProof/>
                <w:webHidden/>
              </w:rPr>
              <w:tab/>
            </w:r>
            <w:r w:rsidR="000A4524">
              <w:rPr>
                <w:noProof/>
                <w:webHidden/>
              </w:rPr>
              <w:fldChar w:fldCharType="begin"/>
            </w:r>
            <w:r w:rsidR="000A4524">
              <w:rPr>
                <w:noProof/>
                <w:webHidden/>
              </w:rPr>
              <w:instrText xml:space="preserve"> PAGEREF _Toc122617101 \h </w:instrText>
            </w:r>
            <w:r w:rsidR="000A4524">
              <w:rPr>
                <w:noProof/>
                <w:webHidden/>
              </w:rPr>
            </w:r>
            <w:r w:rsidR="000A4524">
              <w:rPr>
                <w:noProof/>
                <w:webHidden/>
              </w:rPr>
              <w:fldChar w:fldCharType="separate"/>
            </w:r>
            <w:r>
              <w:rPr>
                <w:noProof/>
                <w:webHidden/>
              </w:rPr>
              <w:t>12</w:t>
            </w:r>
            <w:r w:rsidR="000A4524">
              <w:rPr>
                <w:noProof/>
                <w:webHidden/>
              </w:rPr>
              <w:fldChar w:fldCharType="end"/>
            </w:r>
          </w:hyperlink>
        </w:p>
        <w:p w:rsidR="000A4524" w:rsidRDefault="00DC6C91">
          <w:pPr>
            <w:pStyle w:val="Verzeichnis2"/>
            <w:rPr>
              <w:rFonts w:eastAsiaTheme="minorEastAsia" w:cstheme="minorBidi"/>
              <w:bCs w:val="0"/>
              <w:noProof/>
              <w:spacing w:val="0"/>
              <w:sz w:val="22"/>
              <w:lang w:val="de-CH" w:eastAsia="de-CH"/>
            </w:rPr>
          </w:pPr>
          <w:hyperlink w:anchor="_Toc122617102" w:history="1">
            <w:r w:rsidR="000A4524" w:rsidRPr="00F14A1F">
              <w:rPr>
                <w:rStyle w:val="Hyperlink"/>
                <w:noProof/>
                <w:spacing w:val="-10"/>
              </w:rPr>
              <w:t>7.4</w:t>
            </w:r>
            <w:r w:rsidR="000A4524">
              <w:rPr>
                <w:rFonts w:eastAsiaTheme="minorEastAsia" w:cstheme="minorBidi"/>
                <w:bCs w:val="0"/>
                <w:noProof/>
                <w:spacing w:val="0"/>
                <w:sz w:val="22"/>
                <w:lang w:val="de-CH" w:eastAsia="de-CH"/>
              </w:rPr>
              <w:tab/>
            </w:r>
            <w:r w:rsidR="000A4524" w:rsidRPr="00F14A1F">
              <w:rPr>
                <w:rStyle w:val="Hyperlink"/>
                <w:noProof/>
              </w:rPr>
              <w:t>Coûts d’exploitation et d’entretien</w:t>
            </w:r>
            <w:r w:rsidR="000A4524">
              <w:rPr>
                <w:noProof/>
                <w:webHidden/>
              </w:rPr>
              <w:tab/>
            </w:r>
            <w:r w:rsidR="000A4524">
              <w:rPr>
                <w:noProof/>
                <w:webHidden/>
              </w:rPr>
              <w:fldChar w:fldCharType="begin"/>
            </w:r>
            <w:r w:rsidR="000A4524">
              <w:rPr>
                <w:noProof/>
                <w:webHidden/>
              </w:rPr>
              <w:instrText xml:space="preserve"> PAGEREF _Toc122617102 \h </w:instrText>
            </w:r>
            <w:r w:rsidR="000A4524">
              <w:rPr>
                <w:noProof/>
                <w:webHidden/>
              </w:rPr>
            </w:r>
            <w:r w:rsidR="000A4524">
              <w:rPr>
                <w:noProof/>
                <w:webHidden/>
              </w:rPr>
              <w:fldChar w:fldCharType="separate"/>
            </w:r>
            <w:r>
              <w:rPr>
                <w:noProof/>
                <w:webHidden/>
              </w:rPr>
              <w:t>12</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103" w:history="1">
            <w:r w:rsidR="000A4524" w:rsidRPr="00F14A1F">
              <w:rPr>
                <w:rStyle w:val="Hyperlink"/>
                <w:noProof/>
                <w:spacing w:val="-10"/>
              </w:rPr>
              <w:t>8.</w:t>
            </w:r>
            <w:r w:rsidR="000A4524">
              <w:rPr>
                <w:rFonts w:eastAsiaTheme="minorEastAsia" w:cstheme="minorBidi"/>
                <w:b w:val="0"/>
                <w:bCs w:val="0"/>
                <w:noProof/>
                <w:spacing w:val="0"/>
                <w:sz w:val="22"/>
                <w:lang w:val="de-CH" w:eastAsia="de-CH"/>
              </w:rPr>
              <w:tab/>
            </w:r>
            <w:r w:rsidR="000A4524" w:rsidRPr="00F14A1F">
              <w:rPr>
                <w:rStyle w:val="Hyperlink"/>
                <w:noProof/>
              </w:rPr>
              <w:t>Répercussions en cas de non-réalisation du projet</w:t>
            </w:r>
            <w:r w:rsidR="000A4524">
              <w:rPr>
                <w:noProof/>
                <w:webHidden/>
              </w:rPr>
              <w:tab/>
            </w:r>
            <w:r w:rsidR="000A4524">
              <w:rPr>
                <w:noProof/>
                <w:webHidden/>
              </w:rPr>
              <w:fldChar w:fldCharType="begin"/>
            </w:r>
            <w:r w:rsidR="000A4524">
              <w:rPr>
                <w:noProof/>
                <w:webHidden/>
              </w:rPr>
              <w:instrText xml:space="preserve"> PAGEREF _Toc122617103 \h </w:instrText>
            </w:r>
            <w:r w:rsidR="000A4524">
              <w:rPr>
                <w:noProof/>
                <w:webHidden/>
              </w:rPr>
            </w:r>
            <w:r w:rsidR="000A4524">
              <w:rPr>
                <w:noProof/>
                <w:webHidden/>
              </w:rPr>
              <w:fldChar w:fldCharType="separate"/>
            </w:r>
            <w:r>
              <w:rPr>
                <w:noProof/>
                <w:webHidden/>
              </w:rPr>
              <w:t>12</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104" w:history="1">
            <w:r w:rsidR="000A4524" w:rsidRPr="00F14A1F">
              <w:rPr>
                <w:rStyle w:val="Hyperlink"/>
                <w:noProof/>
                <w:spacing w:val="-10"/>
              </w:rPr>
              <w:t>9.</w:t>
            </w:r>
            <w:r w:rsidR="000A4524">
              <w:rPr>
                <w:rFonts w:eastAsiaTheme="minorEastAsia" w:cstheme="minorBidi"/>
                <w:b w:val="0"/>
                <w:bCs w:val="0"/>
                <w:noProof/>
                <w:spacing w:val="0"/>
                <w:sz w:val="22"/>
                <w:lang w:val="de-CH" w:eastAsia="de-CH"/>
              </w:rPr>
              <w:tab/>
            </w:r>
            <w:r w:rsidR="000A4524" w:rsidRPr="00F14A1F">
              <w:rPr>
                <w:rStyle w:val="Hyperlink"/>
                <w:noProof/>
              </w:rPr>
              <w:t>Indicateurs pour l’évaluation de la durabilité</w:t>
            </w:r>
            <w:r w:rsidR="000A4524">
              <w:rPr>
                <w:noProof/>
                <w:webHidden/>
              </w:rPr>
              <w:tab/>
            </w:r>
            <w:r w:rsidR="000A4524">
              <w:rPr>
                <w:noProof/>
                <w:webHidden/>
              </w:rPr>
              <w:fldChar w:fldCharType="begin"/>
            </w:r>
            <w:r w:rsidR="000A4524">
              <w:rPr>
                <w:noProof/>
                <w:webHidden/>
              </w:rPr>
              <w:instrText xml:space="preserve"> PAGEREF _Toc122617104 \h </w:instrText>
            </w:r>
            <w:r w:rsidR="000A4524">
              <w:rPr>
                <w:noProof/>
                <w:webHidden/>
              </w:rPr>
            </w:r>
            <w:r w:rsidR="000A4524">
              <w:rPr>
                <w:noProof/>
                <w:webHidden/>
              </w:rPr>
              <w:fldChar w:fldCharType="separate"/>
            </w:r>
            <w:r>
              <w:rPr>
                <w:noProof/>
                <w:webHidden/>
              </w:rPr>
              <w:t>12</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105" w:history="1">
            <w:r w:rsidR="000A4524" w:rsidRPr="00F14A1F">
              <w:rPr>
                <w:rStyle w:val="Hyperlink"/>
                <w:noProof/>
                <w:spacing w:val="-10"/>
              </w:rPr>
              <w:t>10.</w:t>
            </w:r>
            <w:r w:rsidR="000A4524">
              <w:rPr>
                <w:rFonts w:eastAsiaTheme="minorEastAsia" w:cstheme="minorBidi"/>
                <w:b w:val="0"/>
                <w:bCs w:val="0"/>
                <w:noProof/>
                <w:spacing w:val="0"/>
                <w:sz w:val="22"/>
                <w:lang w:val="de-CH" w:eastAsia="de-CH"/>
              </w:rPr>
              <w:tab/>
            </w:r>
            <w:r w:rsidR="000A4524" w:rsidRPr="00F14A1F">
              <w:rPr>
                <w:rStyle w:val="Hyperlink"/>
                <w:noProof/>
              </w:rPr>
              <w:t>Bibliographie</w:t>
            </w:r>
            <w:r w:rsidR="000A4524">
              <w:rPr>
                <w:noProof/>
                <w:webHidden/>
              </w:rPr>
              <w:tab/>
            </w:r>
            <w:r w:rsidR="000A4524">
              <w:rPr>
                <w:noProof/>
                <w:webHidden/>
              </w:rPr>
              <w:fldChar w:fldCharType="begin"/>
            </w:r>
            <w:r w:rsidR="000A4524">
              <w:rPr>
                <w:noProof/>
                <w:webHidden/>
              </w:rPr>
              <w:instrText xml:space="preserve"> PAGEREF _Toc122617105 \h </w:instrText>
            </w:r>
            <w:r w:rsidR="000A4524">
              <w:rPr>
                <w:noProof/>
                <w:webHidden/>
              </w:rPr>
            </w:r>
            <w:r w:rsidR="000A4524">
              <w:rPr>
                <w:noProof/>
                <w:webHidden/>
              </w:rPr>
              <w:fldChar w:fldCharType="separate"/>
            </w:r>
            <w:r>
              <w:rPr>
                <w:noProof/>
                <w:webHidden/>
              </w:rPr>
              <w:t>12</w:t>
            </w:r>
            <w:r w:rsidR="000A4524">
              <w:rPr>
                <w:noProof/>
                <w:webHidden/>
              </w:rPr>
              <w:fldChar w:fldCharType="end"/>
            </w:r>
          </w:hyperlink>
        </w:p>
        <w:p w:rsidR="000A4524" w:rsidRDefault="00DC6C91">
          <w:pPr>
            <w:pStyle w:val="Verzeichnis1"/>
            <w:rPr>
              <w:rFonts w:eastAsiaTheme="minorEastAsia" w:cstheme="minorBidi"/>
              <w:b w:val="0"/>
              <w:bCs w:val="0"/>
              <w:noProof/>
              <w:spacing w:val="0"/>
              <w:sz w:val="22"/>
              <w:lang w:val="de-CH" w:eastAsia="de-CH"/>
            </w:rPr>
          </w:pPr>
          <w:hyperlink w:anchor="_Toc122617106" w:history="1">
            <w:r w:rsidR="000A4524" w:rsidRPr="00F14A1F">
              <w:rPr>
                <w:rStyle w:val="Hyperlink"/>
                <w:noProof/>
              </w:rPr>
              <w:t>Annexe 1: Rapport officiels et techniques (résultat) Consultation des offices</w:t>
            </w:r>
            <w:r w:rsidR="000A4524">
              <w:rPr>
                <w:noProof/>
                <w:webHidden/>
              </w:rPr>
              <w:tab/>
            </w:r>
            <w:r w:rsidR="000A4524">
              <w:rPr>
                <w:noProof/>
                <w:webHidden/>
              </w:rPr>
              <w:fldChar w:fldCharType="begin"/>
            </w:r>
            <w:r w:rsidR="000A4524">
              <w:rPr>
                <w:noProof/>
                <w:webHidden/>
              </w:rPr>
              <w:instrText xml:space="preserve"> PAGEREF _Toc122617106 \h </w:instrText>
            </w:r>
            <w:r w:rsidR="000A4524">
              <w:rPr>
                <w:noProof/>
                <w:webHidden/>
              </w:rPr>
            </w:r>
            <w:r w:rsidR="000A4524">
              <w:rPr>
                <w:noProof/>
                <w:webHidden/>
              </w:rPr>
              <w:fldChar w:fldCharType="separate"/>
            </w:r>
            <w:r>
              <w:rPr>
                <w:noProof/>
                <w:webHidden/>
              </w:rPr>
              <w:t>13</w:t>
            </w:r>
            <w:r w:rsidR="000A4524">
              <w:rPr>
                <w:noProof/>
                <w:webHidden/>
              </w:rPr>
              <w:fldChar w:fldCharType="end"/>
            </w:r>
          </w:hyperlink>
        </w:p>
        <w:p w:rsidR="00965379" w:rsidRPr="004E7BB1" w:rsidRDefault="00A503AD" w:rsidP="00A503AD">
          <w:pPr>
            <w:ind w:left="709" w:hanging="709"/>
          </w:pPr>
          <w:r w:rsidRPr="004E7BB1">
            <w:fldChar w:fldCharType="end"/>
          </w:r>
        </w:p>
      </w:sdtContent>
    </w:sdt>
    <w:p w:rsidR="00965379" w:rsidRPr="009F7983" w:rsidRDefault="005B1A07" w:rsidP="009F7983">
      <w:pPr>
        <w:pStyle w:val="beVerborgenerKommentar"/>
      </w:pPr>
      <w:r w:rsidRPr="009F7983">
        <w:t>Les chapitres non pertinents/concernés par le projet doivent être supprimés.</w:t>
      </w:r>
    </w:p>
    <w:p w:rsidR="005B1A07" w:rsidRPr="004E7BB1" w:rsidRDefault="005B1A07" w:rsidP="002B5392">
      <w:pPr>
        <w:spacing w:after="0"/>
      </w:pPr>
    </w:p>
    <w:p w:rsidR="00965379" w:rsidRPr="004E7BB1" w:rsidRDefault="00965379" w:rsidP="002B5392">
      <w:pPr>
        <w:pStyle w:val="Text85pt"/>
      </w:pPr>
      <w:r>
        <w:br w:type="page"/>
      </w:r>
    </w:p>
    <w:p w:rsidR="004E3590" w:rsidRPr="004E7BB1" w:rsidRDefault="004E3590" w:rsidP="004E3590">
      <w:pPr>
        <w:pStyle w:val="berschrift1"/>
      </w:pPr>
      <w:bookmarkStart w:id="0" w:name="_Toc122617038"/>
      <w:bookmarkStart w:id="1" w:name="_Toc14859776"/>
      <w:r>
        <w:lastRenderedPageBreak/>
        <w:t>Emplacement</w:t>
      </w:r>
      <w:bookmarkEnd w:id="0"/>
    </w:p>
    <w:p w:rsidR="006717DC" w:rsidRPr="008229CD" w:rsidRDefault="006717DC" w:rsidP="008229CD">
      <w:pPr>
        <w:pStyle w:val="beVerborgenerKommentar"/>
        <w:rPr>
          <w:rStyle w:val="beVerborgenerKommentarZchn"/>
          <w:i/>
          <w:vanish/>
        </w:rPr>
      </w:pPr>
      <w:r w:rsidRPr="008229CD">
        <w:rPr>
          <w:rStyle w:val="beVerborgenerKommentarZchn"/>
          <w:i/>
          <w:vanish/>
        </w:rPr>
        <w:t xml:space="preserve">Extrait format A4 de la carte nationale au 1:25 000e avec marquage du périmètre du projet (en rouge) ; indications à faire figurer : n° de route cantonale, tronçon de route (de... </w:t>
      </w:r>
      <w:proofErr w:type="gramStart"/>
      <w:r w:rsidRPr="008229CD">
        <w:rPr>
          <w:rStyle w:val="beVerborgenerKommentarZchn"/>
          <w:i/>
          <w:vanish/>
        </w:rPr>
        <w:t>à...</w:t>
      </w:r>
      <w:proofErr w:type="gramEnd"/>
      <w:r w:rsidRPr="008229CD">
        <w:rPr>
          <w:rStyle w:val="beVerborgenerKommentarZchn"/>
          <w:i/>
          <w:vanish/>
        </w:rPr>
        <w:t>), communes, longueur de l’aménagement, légende</w:t>
      </w:r>
    </w:p>
    <w:p w:rsidR="00543A9E" w:rsidRPr="004E7BB1" w:rsidRDefault="00543A9E" w:rsidP="008006A3">
      <w:pPr>
        <w:pStyle w:val="beLauftext"/>
      </w:pPr>
      <w:r>
        <w:t>Insérer image/texte</w:t>
      </w:r>
    </w:p>
    <w:p w:rsidR="00E173F6" w:rsidRPr="004E7BB1" w:rsidRDefault="00E173F6" w:rsidP="006717DC">
      <w:pPr>
        <w:pStyle w:val="berschrift1"/>
      </w:pPr>
      <w:bookmarkStart w:id="2" w:name="_Toc122617039"/>
      <w:r>
        <w:t>Synthèse</w:t>
      </w:r>
      <w:bookmarkEnd w:id="2"/>
    </w:p>
    <w:bookmarkEnd w:id="1"/>
    <w:p w:rsidR="0038408C" w:rsidRPr="008229CD" w:rsidRDefault="0038408C" w:rsidP="008229CD">
      <w:pPr>
        <w:pStyle w:val="beVerborgenerKommentar"/>
        <w:rPr>
          <w:rStyle w:val="beVerborgenerKommentarZchn"/>
          <w:i/>
          <w:vanish/>
        </w:rPr>
      </w:pPr>
      <w:r w:rsidRPr="008229CD">
        <w:rPr>
          <w:rStyle w:val="beVerborgenerKommentarZchn"/>
          <w:i/>
          <w:vanish/>
        </w:rPr>
        <w:t xml:space="preserve">4 pages A4 max. pour une lecture rapide (présentation succincte : qui, quoi, comment, pourquoi, quand, quel coût – SANS références aux </w:t>
      </w:r>
      <w:r w:rsidR="00A8680C" w:rsidRPr="008229CD">
        <w:rPr>
          <w:rStyle w:val="beVerborgenerKommentarZchn"/>
          <w:i/>
          <w:vanish/>
        </w:rPr>
        <w:t>chapitres</w:t>
      </w:r>
      <w:r w:rsidRPr="008229CD">
        <w:rPr>
          <w:rStyle w:val="beVerborgenerKommentarZchn"/>
          <w:i/>
          <w:vanish/>
        </w:rPr>
        <w:t>) :</w:t>
      </w:r>
    </w:p>
    <w:p w:rsidR="00721EF8" w:rsidRPr="008229CD" w:rsidRDefault="00721EF8" w:rsidP="008229CD">
      <w:pPr>
        <w:pStyle w:val="beVerborgenerKommentar"/>
        <w:numPr>
          <w:ilvl w:val="0"/>
          <w:numId w:val="11"/>
        </w:numPr>
        <w:rPr>
          <w:rStyle w:val="beVerborgenerKommentarZchn"/>
          <w:i/>
          <w:vanish/>
        </w:rPr>
      </w:pPr>
      <w:r w:rsidRPr="008229CD">
        <w:rPr>
          <w:rStyle w:val="beVerborgenerKommentarZchn"/>
          <w:i/>
          <w:vanish/>
        </w:rPr>
        <w:t>Intégration dans la planification générale (plans directeurs et sectoriels, CRTU, projets d’agglomération, études de corridors, etc.)</w:t>
      </w:r>
    </w:p>
    <w:p w:rsidR="00721EF8" w:rsidRPr="008229CD" w:rsidRDefault="00721EF8" w:rsidP="008229CD">
      <w:pPr>
        <w:pStyle w:val="beVerborgenerKommentar"/>
        <w:numPr>
          <w:ilvl w:val="0"/>
          <w:numId w:val="11"/>
        </w:numPr>
        <w:rPr>
          <w:rStyle w:val="beVerborgenerKommentarZchn"/>
          <w:i/>
          <w:vanish/>
        </w:rPr>
      </w:pPr>
      <w:r w:rsidRPr="008229CD">
        <w:rPr>
          <w:rStyle w:val="beVerborgenerKommentarZchn"/>
          <w:i/>
          <w:vanish/>
        </w:rPr>
        <w:t xml:space="preserve">Mesures nécessaires / besoin de réfection </w:t>
      </w:r>
    </w:p>
    <w:p w:rsidR="00721EF8" w:rsidRPr="008229CD" w:rsidRDefault="00721EF8" w:rsidP="008229CD">
      <w:pPr>
        <w:pStyle w:val="beVerborgenerKommentar"/>
        <w:numPr>
          <w:ilvl w:val="0"/>
          <w:numId w:val="11"/>
        </w:numPr>
        <w:rPr>
          <w:rStyle w:val="beVerborgenerKommentarZchn"/>
          <w:i/>
          <w:vanish/>
        </w:rPr>
      </w:pPr>
      <w:r w:rsidRPr="008229CD">
        <w:rPr>
          <w:rStyle w:val="beVerborgenerKommentarZchn"/>
          <w:i/>
          <w:vanish/>
        </w:rPr>
        <w:t>Convention d’objectifs (objectifs du projet)</w:t>
      </w:r>
    </w:p>
    <w:p w:rsidR="00721EF8" w:rsidRPr="008229CD" w:rsidRDefault="00721EF8" w:rsidP="008229CD">
      <w:pPr>
        <w:pStyle w:val="beVerborgenerKommentar"/>
        <w:numPr>
          <w:ilvl w:val="0"/>
          <w:numId w:val="11"/>
        </w:numPr>
        <w:rPr>
          <w:rStyle w:val="beVerborgenerKommentarZchn"/>
          <w:i/>
          <w:vanish/>
        </w:rPr>
      </w:pPr>
      <w:r w:rsidRPr="008229CD">
        <w:rPr>
          <w:rStyle w:val="beVerborgenerKommentarZchn"/>
          <w:i/>
          <w:vanish/>
        </w:rPr>
        <w:t>Description du projet</w:t>
      </w:r>
    </w:p>
    <w:p w:rsidR="00721EF8" w:rsidRPr="008229CD" w:rsidRDefault="00721EF8" w:rsidP="008229CD">
      <w:pPr>
        <w:pStyle w:val="beVerborgenerKommentar"/>
        <w:numPr>
          <w:ilvl w:val="0"/>
          <w:numId w:val="11"/>
        </w:numPr>
        <w:rPr>
          <w:rStyle w:val="beVerborgenerKommentarZchn"/>
          <w:i/>
          <w:vanish/>
        </w:rPr>
      </w:pPr>
      <w:r w:rsidRPr="008229CD">
        <w:rPr>
          <w:rStyle w:val="beVerborgenerKommentarZchn"/>
          <w:i/>
          <w:vanish/>
        </w:rPr>
        <w:t>Preuve de l’efficacité 2</w:t>
      </w:r>
    </w:p>
    <w:p w:rsidR="00971D96" w:rsidRPr="008229CD" w:rsidRDefault="00971D96" w:rsidP="008229CD">
      <w:pPr>
        <w:pStyle w:val="beVerborgenerKommentar"/>
        <w:numPr>
          <w:ilvl w:val="0"/>
          <w:numId w:val="11"/>
        </w:numPr>
        <w:rPr>
          <w:rStyle w:val="beVerborgenerKommentarZchn"/>
          <w:i/>
          <w:vanish/>
        </w:rPr>
      </w:pPr>
      <w:r w:rsidRPr="008229CD">
        <w:rPr>
          <w:rStyle w:val="beVerborgenerKommentarZchn"/>
          <w:i/>
          <w:vanish/>
        </w:rPr>
        <w:t>Classification du projet au regard de la législation en matière de bruit</w:t>
      </w:r>
    </w:p>
    <w:p w:rsidR="00721EF8" w:rsidRPr="008229CD" w:rsidRDefault="00721EF8" w:rsidP="008229CD">
      <w:pPr>
        <w:pStyle w:val="beVerborgenerKommentar"/>
        <w:numPr>
          <w:ilvl w:val="0"/>
          <w:numId w:val="11"/>
        </w:numPr>
        <w:rPr>
          <w:rStyle w:val="beVerborgenerKommentarZchn"/>
          <w:i/>
          <w:vanish/>
        </w:rPr>
      </w:pPr>
      <w:r w:rsidRPr="008229CD">
        <w:rPr>
          <w:rStyle w:val="beVerborgenerKommentarZchn"/>
          <w:i/>
          <w:vanish/>
        </w:rPr>
        <w:t xml:space="preserve">Eléments supplémentaires souhaités par la commune / standard supérieur commandé (art. 39, al. 2, LR)  </w:t>
      </w:r>
    </w:p>
    <w:p w:rsidR="00721EF8" w:rsidRPr="008229CD" w:rsidRDefault="00721EF8" w:rsidP="008229CD">
      <w:pPr>
        <w:pStyle w:val="beVerborgenerKommentar"/>
        <w:numPr>
          <w:ilvl w:val="0"/>
          <w:numId w:val="11"/>
        </w:numPr>
        <w:rPr>
          <w:rStyle w:val="beVerborgenerKommentarZchn"/>
          <w:i/>
          <w:vanish/>
        </w:rPr>
      </w:pPr>
      <w:r w:rsidRPr="008229CD">
        <w:rPr>
          <w:rStyle w:val="beVerborgenerKommentarZchn"/>
          <w:i/>
          <w:vanish/>
        </w:rPr>
        <w:t>Conséquences en cas d’abandon du projet</w:t>
      </w:r>
    </w:p>
    <w:p w:rsidR="00721EF8" w:rsidRPr="008229CD" w:rsidRDefault="00721EF8" w:rsidP="008229CD">
      <w:pPr>
        <w:pStyle w:val="beVerborgenerKommentar"/>
        <w:numPr>
          <w:ilvl w:val="0"/>
          <w:numId w:val="11"/>
        </w:numPr>
        <w:rPr>
          <w:rStyle w:val="beVerborgenerKommentarZchn"/>
          <w:i/>
          <w:vanish/>
        </w:rPr>
      </w:pPr>
      <w:r w:rsidRPr="008229CD">
        <w:rPr>
          <w:rStyle w:val="beVerborgenerKommentarZchn"/>
          <w:i/>
          <w:vanish/>
        </w:rPr>
        <w:t>Subdivision des coûts en :</w:t>
      </w:r>
    </w:p>
    <w:p w:rsidR="00721EF8" w:rsidRPr="008229CD" w:rsidRDefault="00721EF8" w:rsidP="008229CD">
      <w:pPr>
        <w:pStyle w:val="beVerborgenerKommentar"/>
        <w:numPr>
          <w:ilvl w:val="0"/>
          <w:numId w:val="12"/>
        </w:numPr>
        <w:rPr>
          <w:rStyle w:val="beVerborgenerKommentarZchn"/>
          <w:i/>
          <w:vanish/>
        </w:rPr>
      </w:pPr>
      <w:r w:rsidRPr="008229CD">
        <w:rPr>
          <w:rStyle w:val="beVerborgenerKommentarZchn"/>
          <w:i/>
          <w:vanish/>
        </w:rPr>
        <w:t xml:space="preserve">Coûts d’investissement, y c. commandes supplémentaires à la charge de la commune ou d’autres tiers  </w:t>
      </w:r>
    </w:p>
    <w:p w:rsidR="000B3E72" w:rsidRPr="008229CD" w:rsidRDefault="00721EF8" w:rsidP="008229CD">
      <w:pPr>
        <w:pStyle w:val="beVerborgenerKommentar"/>
        <w:numPr>
          <w:ilvl w:val="0"/>
          <w:numId w:val="12"/>
        </w:numPr>
        <w:rPr>
          <w:rStyle w:val="beVerborgenerKommentarZchn"/>
          <w:i/>
          <w:vanish/>
        </w:rPr>
      </w:pPr>
      <w:r w:rsidRPr="008229CD">
        <w:rPr>
          <w:rStyle w:val="beVerborgenerKommentarZchn"/>
          <w:i/>
          <w:vanish/>
        </w:rPr>
        <w:t>Coûts d’exploitation et d’entretien</w:t>
      </w:r>
    </w:p>
    <w:p w:rsidR="00543A9E" w:rsidRPr="004E7BB1" w:rsidRDefault="00543A9E" w:rsidP="008006A3">
      <w:pPr>
        <w:pStyle w:val="beLauftext"/>
      </w:pPr>
      <w:r>
        <w:t>Insérer texte</w:t>
      </w:r>
    </w:p>
    <w:p w:rsidR="00E173F6" w:rsidRPr="004E7BB1" w:rsidRDefault="00E173F6" w:rsidP="00830869">
      <w:pPr>
        <w:pStyle w:val="H1"/>
        <w:spacing w:before="800"/>
      </w:pPr>
      <w:bookmarkStart w:id="3" w:name="_Toc122617040"/>
      <w:r>
        <w:t>Introduction</w:t>
      </w:r>
      <w:bookmarkEnd w:id="3"/>
    </w:p>
    <w:p w:rsidR="00E173F6" w:rsidRPr="004E7BB1" w:rsidRDefault="00E173F6" w:rsidP="006B1729">
      <w:pPr>
        <w:pStyle w:val="berschrift2nummeriert"/>
      </w:pPr>
      <w:bookmarkStart w:id="4" w:name="_Toc122617041"/>
      <w:r>
        <w:t>Mandat</w:t>
      </w:r>
      <w:bookmarkEnd w:id="4"/>
    </w:p>
    <w:p w:rsidR="00AB735D" w:rsidRPr="008229CD" w:rsidRDefault="00AB735D" w:rsidP="008229CD">
      <w:pPr>
        <w:pStyle w:val="beVerborgenerKommentar"/>
        <w:rPr>
          <w:rStyle w:val="beVerborgenerKommentarZchn"/>
          <w:i/>
          <w:vanish/>
        </w:rPr>
      </w:pPr>
      <w:r w:rsidRPr="008229CD">
        <w:rPr>
          <w:rStyle w:val="beVerborgenerKommentarZchn"/>
          <w:i/>
          <w:vanish/>
        </w:rPr>
        <w:t>Délimitations matérielles : parts d’aménagement/</w:t>
      </w:r>
      <w:r w:rsidR="00437FFD" w:rsidRPr="008229CD">
        <w:rPr>
          <w:rStyle w:val="beVerborgenerKommentarZchn"/>
          <w:i/>
          <w:vanish/>
        </w:rPr>
        <w:t xml:space="preserve">de </w:t>
      </w:r>
      <w:r w:rsidRPr="008229CD">
        <w:rPr>
          <w:rStyle w:val="beVerborgenerKommentarZchn"/>
          <w:i/>
          <w:vanish/>
        </w:rPr>
        <w:t>transformation/</w:t>
      </w:r>
      <w:r w:rsidR="00437FFD" w:rsidRPr="008229CD">
        <w:rPr>
          <w:rStyle w:val="beVerborgenerKommentarZchn"/>
          <w:i/>
          <w:vanish/>
        </w:rPr>
        <w:t xml:space="preserve">de </w:t>
      </w:r>
      <w:r w:rsidRPr="008229CD">
        <w:rPr>
          <w:rStyle w:val="beVerborgenerKommentarZchn"/>
          <w:i/>
          <w:vanish/>
        </w:rPr>
        <w:t>maintien de la substance, aménagement des eaux,</w:t>
      </w:r>
      <w:r w:rsidR="00F732BE" w:rsidRPr="008229CD">
        <w:rPr>
          <w:rStyle w:val="beVerborgenerKommentarZchn"/>
          <w:i/>
          <w:vanish/>
        </w:rPr>
        <w:t xml:space="preserve"> </w:t>
      </w:r>
      <w:r w:rsidRPr="008229CD">
        <w:rPr>
          <w:rStyle w:val="beVerborgenerKommentarZchn"/>
          <w:i/>
          <w:vanish/>
        </w:rPr>
        <w:t>so</w:t>
      </w:r>
      <w:r w:rsidR="00F732BE" w:rsidRPr="008229CD">
        <w:rPr>
          <w:rStyle w:val="beVerborgenerKommentarZchn"/>
          <w:i/>
          <w:vanish/>
        </w:rPr>
        <w:t>u</w:t>
      </w:r>
      <w:r w:rsidRPr="008229CD">
        <w:rPr>
          <w:rStyle w:val="beVerborgenerKommentarZchn"/>
          <w:i/>
          <w:vanish/>
        </w:rPr>
        <w:t>haits particuliers de tiers, etc.</w:t>
      </w:r>
    </w:p>
    <w:p w:rsidR="00AB735D" w:rsidRPr="008229CD" w:rsidRDefault="00543A9E" w:rsidP="008229CD">
      <w:pPr>
        <w:pStyle w:val="beVerborgenerKommentar"/>
        <w:numPr>
          <w:ilvl w:val="0"/>
          <w:numId w:val="9"/>
        </w:numPr>
        <w:rPr>
          <w:rStyle w:val="beVerborgenerKommentarZchn"/>
          <w:i/>
          <w:vanish/>
        </w:rPr>
      </w:pPr>
      <w:r w:rsidRPr="008229CD">
        <w:rPr>
          <w:rStyle w:val="beVerborgenerKommentarZchn"/>
          <w:i/>
          <w:vanish/>
        </w:rPr>
        <w:t xml:space="preserve">Donneur d’ordre, date du mandat </w:t>
      </w:r>
    </w:p>
    <w:p w:rsidR="00AB735D" w:rsidRPr="008229CD" w:rsidRDefault="00AB735D" w:rsidP="008229CD">
      <w:pPr>
        <w:pStyle w:val="beVerborgenerKommentar"/>
        <w:numPr>
          <w:ilvl w:val="0"/>
          <w:numId w:val="9"/>
        </w:numPr>
        <w:rPr>
          <w:rStyle w:val="beVerborgenerKommentarZchn"/>
          <w:i/>
          <w:vanish/>
        </w:rPr>
      </w:pPr>
      <w:r w:rsidRPr="008229CD">
        <w:rPr>
          <w:rStyle w:val="beVerborgenerKommentarZchn"/>
          <w:i/>
          <w:vanish/>
        </w:rPr>
        <w:t>Description globale du mandat, de sa problématique et de ses délimitations (spatiales et matérielles)</w:t>
      </w:r>
    </w:p>
    <w:p w:rsidR="00543A9E" w:rsidRPr="004E7BB1" w:rsidRDefault="00543A9E" w:rsidP="008006A3">
      <w:pPr>
        <w:pStyle w:val="beLauftext"/>
      </w:pPr>
      <w:r>
        <w:t>Insérer texte</w:t>
      </w:r>
    </w:p>
    <w:p w:rsidR="00E173F6" w:rsidRPr="004E7BB1" w:rsidRDefault="00E173F6" w:rsidP="00E173F6">
      <w:pPr>
        <w:pStyle w:val="berschrift2nummeriert"/>
      </w:pPr>
      <w:bookmarkStart w:id="5" w:name="_Toc122617042"/>
      <w:r>
        <w:t>Procédure</w:t>
      </w:r>
      <w:bookmarkEnd w:id="5"/>
    </w:p>
    <w:p w:rsidR="00543A9E" w:rsidRPr="008229CD" w:rsidRDefault="00543A9E" w:rsidP="008229CD">
      <w:pPr>
        <w:pStyle w:val="beVerborgenerKommentar"/>
        <w:numPr>
          <w:ilvl w:val="0"/>
          <w:numId w:val="9"/>
        </w:numPr>
        <w:rPr>
          <w:rStyle w:val="beVerborgenerKommentarZchn"/>
          <w:i/>
          <w:vanish/>
        </w:rPr>
      </w:pPr>
      <w:r w:rsidRPr="008229CD">
        <w:rPr>
          <w:rStyle w:val="beVerborgenerKommentarZchn"/>
          <w:i/>
          <w:vanish/>
        </w:rPr>
        <w:t>Organisation du projet</w:t>
      </w:r>
    </w:p>
    <w:p w:rsidR="00AB735D" w:rsidRPr="008229CD" w:rsidRDefault="00AB735D" w:rsidP="008229CD">
      <w:pPr>
        <w:pStyle w:val="beVerborgenerKommentar"/>
        <w:numPr>
          <w:ilvl w:val="0"/>
          <w:numId w:val="9"/>
        </w:numPr>
        <w:rPr>
          <w:rStyle w:val="beVerborgenerKommentarZchn"/>
          <w:i/>
          <w:vanish/>
        </w:rPr>
      </w:pPr>
      <w:r w:rsidRPr="008229CD">
        <w:rPr>
          <w:rStyle w:val="beVerborgenerKommentarZchn"/>
          <w:i/>
          <w:vanish/>
        </w:rPr>
        <w:t>Processus de planification, y c. participation</w:t>
      </w:r>
    </w:p>
    <w:p w:rsidR="00543A9E" w:rsidRPr="004E7BB1" w:rsidRDefault="00543A9E" w:rsidP="008006A3">
      <w:pPr>
        <w:pStyle w:val="beLauftext"/>
      </w:pPr>
      <w:r>
        <w:t>Insérer texte</w:t>
      </w:r>
    </w:p>
    <w:p w:rsidR="00E173F6" w:rsidRPr="004E7BB1" w:rsidRDefault="003F66A3" w:rsidP="003F66A3">
      <w:pPr>
        <w:pStyle w:val="berschrift2nummeriert"/>
      </w:pPr>
      <w:bookmarkStart w:id="6" w:name="_Toc122617043"/>
      <w:r>
        <w:t>Liste des documents de référence</w:t>
      </w:r>
      <w:bookmarkEnd w:id="6"/>
    </w:p>
    <w:p w:rsidR="00543A9E" w:rsidRPr="008229CD" w:rsidRDefault="00543A9E" w:rsidP="008229CD">
      <w:pPr>
        <w:pStyle w:val="beVerborgenerKommentar"/>
        <w:rPr>
          <w:rStyle w:val="beVerborgenerKommentarZchn"/>
          <w:i/>
          <w:vanish/>
        </w:rPr>
      </w:pPr>
      <w:r w:rsidRPr="008229CD">
        <w:rPr>
          <w:rStyle w:val="beVerborgenerKommentarZchn"/>
          <w:i/>
          <w:vanish/>
        </w:rPr>
        <w:t xml:space="preserve">Liste de tous les documents de base utilisés, tels que plans directeurs et sectoriels, études, avant-projet, rapport succinct prévu par l’ordonnance sur les accidents majeurs, cadastre du bruit ou programme d’assainissement du bruit routier, carte des revêtements silencieux, contrôles de l’état, etc. </w:t>
      </w:r>
    </w:p>
    <w:p w:rsidR="00543A9E" w:rsidRPr="004E7BB1" w:rsidRDefault="00543A9E" w:rsidP="008006A3">
      <w:pPr>
        <w:pStyle w:val="beLauftext"/>
      </w:pPr>
      <w:r>
        <w:t>Insérer texte</w:t>
      </w:r>
    </w:p>
    <w:p w:rsidR="00E173F6" w:rsidRPr="004E7BB1" w:rsidRDefault="003F66A3" w:rsidP="003F66A3">
      <w:pPr>
        <w:pStyle w:val="berschrift2nummeriert"/>
      </w:pPr>
      <w:bookmarkStart w:id="7" w:name="_Toc122617044"/>
      <w:r>
        <w:t>Liste des bases légales et des normes</w:t>
      </w:r>
      <w:bookmarkEnd w:id="7"/>
    </w:p>
    <w:p w:rsidR="00713653" w:rsidRPr="008229CD" w:rsidRDefault="00713653" w:rsidP="008229CD">
      <w:pPr>
        <w:pStyle w:val="beVerborgenerKommentar"/>
        <w:rPr>
          <w:rStyle w:val="beVerborgenerKommentarZchn"/>
          <w:i/>
          <w:vanish/>
        </w:rPr>
      </w:pPr>
      <w:r w:rsidRPr="008229CD">
        <w:rPr>
          <w:rStyle w:val="beVerborgenerKommentarZchn"/>
          <w:i/>
          <w:vanish/>
        </w:rPr>
        <w:t>Uniquement pour les cas particuliers ; ne pas indiquer les lois et normes habituelles</w:t>
      </w:r>
    </w:p>
    <w:p w:rsidR="00543A9E" w:rsidRPr="004E7BB1" w:rsidRDefault="00543A9E" w:rsidP="008006A3">
      <w:pPr>
        <w:pStyle w:val="beLauftext"/>
      </w:pPr>
      <w:r>
        <w:t>Insérer texte</w:t>
      </w:r>
    </w:p>
    <w:p w:rsidR="002B5392" w:rsidRPr="004E7BB1" w:rsidRDefault="003F66A3" w:rsidP="00830869">
      <w:pPr>
        <w:pStyle w:val="H1"/>
        <w:spacing w:before="800"/>
      </w:pPr>
      <w:bookmarkStart w:id="8" w:name="_Toc122617045"/>
      <w:r>
        <w:t>Bases et contraintes locales</w:t>
      </w:r>
      <w:bookmarkEnd w:id="8"/>
    </w:p>
    <w:p w:rsidR="00AE6805" w:rsidRPr="004E7BB1" w:rsidRDefault="00AE6805" w:rsidP="00AE6805">
      <w:pPr>
        <w:pStyle w:val="berschrift2nummeriert"/>
      </w:pPr>
      <w:bookmarkStart w:id="9" w:name="_Toc122617046"/>
      <w:r>
        <w:t>Planification de rang supérieur</w:t>
      </w:r>
      <w:bookmarkEnd w:id="9"/>
    </w:p>
    <w:p w:rsidR="00543A9E" w:rsidRPr="005928AB" w:rsidRDefault="00543A9E" w:rsidP="005928AB">
      <w:pPr>
        <w:pStyle w:val="beVerborgenerKommentar"/>
        <w:rPr>
          <w:rStyle w:val="beVerborgenerKommentarZchn"/>
          <w:i/>
          <w:vanish/>
        </w:rPr>
      </w:pPr>
      <w:r w:rsidRPr="005928AB">
        <w:rPr>
          <w:rStyle w:val="beVerborgenerKommentarZchn"/>
          <w:i/>
          <w:vanish/>
        </w:rPr>
        <w:t>Désignation du document ; instance et date d’approbation ; caractère contraignant ; présentation des résultats, directives, recommandations, conclusions et contraintes locales, date d’octroi du permis de construire de l’installation existante</w:t>
      </w:r>
    </w:p>
    <w:p w:rsidR="00713653" w:rsidRPr="005928AB" w:rsidRDefault="00713653" w:rsidP="005928AB">
      <w:pPr>
        <w:pStyle w:val="beVerborgenerKommentar"/>
        <w:numPr>
          <w:ilvl w:val="0"/>
          <w:numId w:val="9"/>
        </w:numPr>
        <w:rPr>
          <w:rStyle w:val="beVerborgenerKommentarZchn"/>
          <w:i/>
          <w:vanish/>
        </w:rPr>
      </w:pPr>
      <w:r w:rsidRPr="005928AB">
        <w:rPr>
          <w:rStyle w:val="beVerborgenerKommentarZchn"/>
          <w:i/>
          <w:vanish/>
        </w:rPr>
        <w:t>Plan sectoriel pour le trafic cycliste</w:t>
      </w:r>
    </w:p>
    <w:p w:rsidR="00713653" w:rsidRPr="005928AB" w:rsidRDefault="00713653" w:rsidP="005928AB">
      <w:pPr>
        <w:pStyle w:val="beVerborgenerKommentar"/>
        <w:numPr>
          <w:ilvl w:val="0"/>
          <w:numId w:val="9"/>
        </w:numPr>
        <w:rPr>
          <w:rStyle w:val="beVerborgenerKommentarZchn"/>
          <w:i/>
          <w:vanish/>
        </w:rPr>
      </w:pPr>
      <w:r w:rsidRPr="005928AB">
        <w:rPr>
          <w:rStyle w:val="beVerborgenerKommentarZchn"/>
          <w:i/>
          <w:vanish/>
        </w:rPr>
        <w:t>Plan sectoriel du réseau des itinéraires de randonnée pédestre</w:t>
      </w:r>
    </w:p>
    <w:p w:rsidR="00713653" w:rsidRPr="005928AB" w:rsidRDefault="00713653" w:rsidP="005928AB">
      <w:pPr>
        <w:pStyle w:val="beVerborgenerKommentar"/>
        <w:numPr>
          <w:ilvl w:val="0"/>
          <w:numId w:val="9"/>
        </w:numPr>
        <w:rPr>
          <w:rStyle w:val="beVerborgenerKommentarZchn"/>
          <w:i/>
          <w:vanish/>
        </w:rPr>
      </w:pPr>
      <w:r w:rsidRPr="005928AB">
        <w:rPr>
          <w:rStyle w:val="beVerborgenerKommentarZchn"/>
          <w:i/>
          <w:vanish/>
        </w:rPr>
        <w:t>CRTU, projet d’agglomération</w:t>
      </w:r>
    </w:p>
    <w:p w:rsidR="00713653" w:rsidRPr="005928AB" w:rsidRDefault="00713653" w:rsidP="005928AB">
      <w:pPr>
        <w:pStyle w:val="beVerborgenerKommentar"/>
        <w:numPr>
          <w:ilvl w:val="0"/>
          <w:numId w:val="9"/>
        </w:numPr>
        <w:rPr>
          <w:rStyle w:val="beVerborgenerKommentarZchn"/>
          <w:i/>
          <w:vanish/>
        </w:rPr>
      </w:pPr>
      <w:r w:rsidRPr="005928AB">
        <w:rPr>
          <w:rStyle w:val="beVerborgenerKommentarZchn"/>
          <w:i/>
          <w:vanish/>
        </w:rPr>
        <w:t>Plan directeur régional ou communal des transports</w:t>
      </w:r>
    </w:p>
    <w:p w:rsidR="00713653" w:rsidRPr="005928AB" w:rsidRDefault="00713653" w:rsidP="005928AB">
      <w:pPr>
        <w:pStyle w:val="beVerborgenerKommentar"/>
        <w:numPr>
          <w:ilvl w:val="0"/>
          <w:numId w:val="9"/>
        </w:numPr>
        <w:rPr>
          <w:rStyle w:val="beVerborgenerKommentarZchn"/>
          <w:i/>
          <w:vanish/>
        </w:rPr>
      </w:pPr>
      <w:r w:rsidRPr="005928AB">
        <w:rPr>
          <w:rStyle w:val="beVerborgenerKommentarZchn"/>
          <w:i/>
          <w:vanish/>
        </w:rPr>
        <w:t>Plan directeur des zones générant un trafic important</w:t>
      </w:r>
    </w:p>
    <w:p w:rsidR="00713653" w:rsidRPr="005928AB" w:rsidRDefault="00713653" w:rsidP="005928AB">
      <w:pPr>
        <w:pStyle w:val="beVerborgenerKommentar"/>
        <w:numPr>
          <w:ilvl w:val="0"/>
          <w:numId w:val="9"/>
        </w:numPr>
        <w:rPr>
          <w:rStyle w:val="beVerborgenerKommentarZchn"/>
          <w:i/>
          <w:vanish/>
        </w:rPr>
      </w:pPr>
      <w:r w:rsidRPr="005928AB">
        <w:rPr>
          <w:rStyle w:val="beVerborgenerKommentarZchn"/>
          <w:i/>
          <w:vanish/>
        </w:rPr>
        <w:t>Etudes de mobilité, études de corridors</w:t>
      </w:r>
    </w:p>
    <w:p w:rsidR="00AB735D" w:rsidRPr="005928AB" w:rsidRDefault="00713653" w:rsidP="005928AB">
      <w:pPr>
        <w:pStyle w:val="beVerborgenerKommentar"/>
        <w:numPr>
          <w:ilvl w:val="0"/>
          <w:numId w:val="9"/>
        </w:numPr>
        <w:rPr>
          <w:rStyle w:val="beVerborgenerKommentarZchn"/>
          <w:i/>
          <w:vanish/>
        </w:rPr>
      </w:pPr>
      <w:r w:rsidRPr="005928AB">
        <w:rPr>
          <w:rStyle w:val="beVerborgenerKommentarZchn"/>
          <w:i/>
          <w:vanish/>
        </w:rPr>
        <w:t>Planification des tiers concernés/impliqués</w:t>
      </w:r>
    </w:p>
    <w:p w:rsidR="00713653" w:rsidRPr="005928AB" w:rsidRDefault="00713653" w:rsidP="005928AB">
      <w:pPr>
        <w:pStyle w:val="beVerborgenerKommentar"/>
        <w:numPr>
          <w:ilvl w:val="0"/>
          <w:numId w:val="9"/>
        </w:numPr>
        <w:rPr>
          <w:rStyle w:val="beVerborgenerKommentarZchn"/>
          <w:i/>
          <w:vanish/>
        </w:rPr>
      </w:pPr>
      <w:r w:rsidRPr="005928AB">
        <w:rPr>
          <w:rStyle w:val="beVerborgenerKommentarZchn"/>
          <w:i/>
          <w:vanish/>
        </w:rPr>
        <w:t>Zones protégées (protection de la nature, des zones alluviales, des sites marécageux, etc., mais aussi</w:t>
      </w:r>
      <w:r w:rsidR="00141651" w:rsidRPr="005928AB">
        <w:rPr>
          <w:rStyle w:val="beVerborgenerKommentarZchn"/>
          <w:i/>
          <w:vanish/>
        </w:rPr>
        <w:t xml:space="preserve"> </w:t>
      </w:r>
      <w:r w:rsidRPr="005928AB">
        <w:rPr>
          <w:rStyle w:val="beVerborgenerKommentarZchn"/>
          <w:i/>
          <w:vanish/>
        </w:rPr>
        <w:t xml:space="preserve">des </w:t>
      </w:r>
      <w:r w:rsidR="00141651" w:rsidRPr="005928AB">
        <w:rPr>
          <w:rStyle w:val="beVerborgenerKommentarZchn"/>
          <w:i/>
          <w:vanish/>
        </w:rPr>
        <w:t>sites</w:t>
      </w:r>
      <w:r w:rsidRPr="005928AB">
        <w:rPr>
          <w:rStyle w:val="beVerborgenerKommentarZchn"/>
          <w:i/>
          <w:vanish/>
        </w:rPr>
        <w:t xml:space="preserve"> et </w:t>
      </w:r>
      <w:r w:rsidR="00141651" w:rsidRPr="005928AB">
        <w:rPr>
          <w:rStyle w:val="beVerborgenerKommentarZchn"/>
          <w:i/>
          <w:vanish/>
        </w:rPr>
        <w:t>du paysage</w:t>
      </w:r>
      <w:r w:rsidRPr="005928AB">
        <w:rPr>
          <w:rStyle w:val="beVerborgenerKommentarZchn"/>
          <w:i/>
          <w:vanish/>
        </w:rPr>
        <w:t xml:space="preserve"> ainsi que des objets IVS)</w:t>
      </w:r>
    </w:p>
    <w:p w:rsidR="00177A59" w:rsidRPr="005928AB" w:rsidRDefault="00BF1FF4" w:rsidP="005928AB">
      <w:pPr>
        <w:pStyle w:val="beVerborgenerKommentar"/>
        <w:numPr>
          <w:ilvl w:val="0"/>
          <w:numId w:val="9"/>
        </w:numPr>
        <w:rPr>
          <w:rStyle w:val="beVerborgenerKommentarZchn"/>
          <w:i/>
          <w:vanish/>
        </w:rPr>
      </w:pPr>
      <w:r w:rsidRPr="005928AB">
        <w:rPr>
          <w:rStyle w:val="beVerborgenerKommentarZchn"/>
          <w:i/>
          <w:vanish/>
        </w:rPr>
        <w:t xml:space="preserve">Bases de l’aménagement des eaux et de la </w:t>
      </w:r>
      <w:r w:rsidR="00070B17" w:rsidRPr="005928AB">
        <w:rPr>
          <w:rStyle w:val="beVerborgenerKommentarZchn"/>
          <w:i/>
          <w:vanish/>
        </w:rPr>
        <w:t>protection contre les</w:t>
      </w:r>
      <w:r w:rsidRPr="005928AB">
        <w:rPr>
          <w:rStyle w:val="beVerborgenerKommentarZchn"/>
          <w:i/>
          <w:vanish/>
        </w:rPr>
        <w:t xml:space="preserve"> crue</w:t>
      </w:r>
      <w:r w:rsidR="00070B17" w:rsidRPr="005928AB">
        <w:rPr>
          <w:rStyle w:val="beVerborgenerKommentarZchn"/>
          <w:i/>
          <w:vanish/>
        </w:rPr>
        <w:t>s</w:t>
      </w:r>
    </w:p>
    <w:p w:rsidR="00AE6805" w:rsidRPr="004E7BB1" w:rsidRDefault="00AE6805" w:rsidP="008006A3">
      <w:pPr>
        <w:pStyle w:val="beLauftext"/>
      </w:pPr>
      <w:r>
        <w:t>Insérer texte</w:t>
      </w:r>
    </w:p>
    <w:p w:rsidR="00AE6805" w:rsidRPr="004E7BB1" w:rsidRDefault="00AE6805" w:rsidP="00AE6805">
      <w:pPr>
        <w:pStyle w:val="berschrift2nummeriert"/>
      </w:pPr>
      <w:bookmarkStart w:id="10" w:name="_Toc122617047"/>
      <w:r>
        <w:t>Coordination des transports et de l’urbanisation</w:t>
      </w:r>
      <w:bookmarkEnd w:id="10"/>
    </w:p>
    <w:p w:rsidR="00AE6805" w:rsidRPr="005928AB" w:rsidRDefault="00AE6805" w:rsidP="005928AB">
      <w:pPr>
        <w:pStyle w:val="beVerborgenerKommentar"/>
        <w:rPr>
          <w:rStyle w:val="beVerborgenerKommentarZchn"/>
          <w:i/>
          <w:vanish/>
        </w:rPr>
      </w:pPr>
      <w:r w:rsidRPr="005928AB">
        <w:rPr>
          <w:rStyle w:val="beVerborgenerKommentarZchn"/>
          <w:i/>
          <w:vanish/>
        </w:rPr>
        <w:t>Existe-t-il des interactions ayant une incidence sur le projet ? Si oui, comment s’est effectuée la coordination ? Quelles sont les interdépendances et les répercussions ?</w:t>
      </w:r>
    </w:p>
    <w:p w:rsidR="00182287" w:rsidRPr="004E7BB1" w:rsidRDefault="00182287" w:rsidP="008006A3">
      <w:pPr>
        <w:pStyle w:val="beLauftext"/>
      </w:pPr>
      <w:r>
        <w:t>Insérer texte</w:t>
      </w:r>
    </w:p>
    <w:p w:rsidR="00723BFE" w:rsidRPr="004E7BB1" w:rsidRDefault="00AE6805" w:rsidP="00723BFE">
      <w:pPr>
        <w:pStyle w:val="berschrift2nummeriert"/>
      </w:pPr>
      <w:bookmarkStart w:id="11" w:name="_Toc122617048"/>
      <w:r>
        <w:t>Situation en matière de circulation</w:t>
      </w:r>
      <w:bookmarkEnd w:id="11"/>
    </w:p>
    <w:p w:rsidR="00182287" w:rsidRPr="005928AB" w:rsidRDefault="00182287" w:rsidP="005928AB">
      <w:pPr>
        <w:pStyle w:val="beVerborgenerKommentar"/>
        <w:rPr>
          <w:b/>
        </w:rPr>
      </w:pPr>
      <w:r w:rsidRPr="005928AB">
        <w:rPr>
          <w:b/>
        </w:rPr>
        <w:t>Dans et à l’extérieur des localités ; éléments de tracé ; plan de circulation ; signalisation particulière</w:t>
      </w:r>
    </w:p>
    <w:p w:rsidR="00951969" w:rsidRPr="005928AB" w:rsidRDefault="00182287" w:rsidP="005928AB">
      <w:pPr>
        <w:pStyle w:val="beVerborgenerKommentar"/>
        <w:rPr>
          <w:rStyle w:val="beVerborgenerKommentarZchn"/>
          <w:i/>
          <w:vanish/>
        </w:rPr>
      </w:pPr>
      <w:r w:rsidRPr="005928AB">
        <w:rPr>
          <w:rStyle w:val="beVerborgenerKommentarZchn"/>
          <w:i/>
          <w:vanish/>
        </w:rPr>
        <w:t xml:space="preserve">Volume de circulation : TJM (et, dans la mesure du possible, TJMO ainsi que trafic aux heures de pointe/les jours de forte circulation), en opérant la distinction entre TIM, trafic lourd et mobilité douce (trafic cycliste et piéton, pour les trajets scolaires notamment) ; en règle générale, évolution sur les dix dernières années. La visibilité et l’éclairage au niveau des passages piétons doivent être précisément analysés. </w:t>
      </w:r>
    </w:p>
    <w:p w:rsidR="00182287" w:rsidRPr="005928AB" w:rsidRDefault="00182287" w:rsidP="005928AB">
      <w:pPr>
        <w:pStyle w:val="beVerborgenerKommentar"/>
        <w:rPr>
          <w:rStyle w:val="beVerborgenerKommentarZchn"/>
          <w:i/>
          <w:vanish/>
        </w:rPr>
      </w:pPr>
      <w:r w:rsidRPr="005928AB">
        <w:rPr>
          <w:rStyle w:val="beVerborgenerKommentarZchn"/>
          <w:i/>
          <w:vanish/>
        </w:rPr>
        <w:t>Statistiques des accidents : en règle générale, sur les dix dernières années, description de l’analyse des accidents (tenir compte sur ce point de la norme SN VSS 640 009)</w:t>
      </w:r>
    </w:p>
    <w:p w:rsidR="00182287" w:rsidRPr="005928AB" w:rsidRDefault="00182287" w:rsidP="005928AB">
      <w:pPr>
        <w:pStyle w:val="beVerborgenerKommentar"/>
        <w:rPr>
          <w:rStyle w:val="beVerborgenerKommentarZchn"/>
          <w:i/>
          <w:vanish/>
        </w:rPr>
      </w:pPr>
      <w:r w:rsidRPr="005928AB">
        <w:rPr>
          <w:rStyle w:val="beVerborgenerKommentarZchn"/>
          <w:i/>
          <w:vanish/>
        </w:rPr>
        <w:t>Fonction et description de l’aménagement dans le périmètre du projet, mais aussi dans le tronçon de route/réseau routier (pour le réseau routier, indiquer uniquement la fonction)</w:t>
      </w:r>
    </w:p>
    <w:p w:rsidR="00182287" w:rsidRPr="005928AB" w:rsidRDefault="00182287" w:rsidP="005928AB">
      <w:pPr>
        <w:pStyle w:val="beVerborgenerKommentar"/>
        <w:rPr>
          <w:rStyle w:val="beVerborgenerKommentarZchn"/>
          <w:i/>
          <w:vanish/>
        </w:rPr>
      </w:pPr>
      <w:r w:rsidRPr="005928AB">
        <w:rPr>
          <w:rStyle w:val="beVerborgenerKommentarZchn"/>
          <w:i/>
          <w:vanish/>
        </w:rPr>
        <w:t>Conditions d’exploitation</w:t>
      </w:r>
    </w:p>
    <w:p w:rsidR="00182287" w:rsidRPr="005928AB" w:rsidRDefault="00AB735D" w:rsidP="005928AB">
      <w:pPr>
        <w:pStyle w:val="beVerborgenerKommentar"/>
        <w:rPr>
          <w:rStyle w:val="beVerborgenerKommentarZchn"/>
          <w:i/>
          <w:vanish/>
        </w:rPr>
      </w:pPr>
      <w:r w:rsidRPr="005928AB">
        <w:rPr>
          <w:rStyle w:val="beVerborgenerKommentarZchn"/>
          <w:i/>
          <w:vanish/>
        </w:rPr>
        <w:t>Volume de circulation TIM, TP, mobilité douce</w:t>
      </w:r>
    </w:p>
    <w:p w:rsidR="00182287" w:rsidRPr="005928AB" w:rsidRDefault="00971D96" w:rsidP="005928AB">
      <w:pPr>
        <w:pStyle w:val="beVerborgenerKommentar"/>
        <w:rPr>
          <w:rStyle w:val="beVerborgenerKommentarZchn"/>
          <w:i/>
          <w:vanish/>
        </w:rPr>
      </w:pPr>
      <w:r w:rsidRPr="005928AB">
        <w:rPr>
          <w:rStyle w:val="beVerborgenerKommentarZchn"/>
          <w:i/>
          <w:vanish/>
        </w:rPr>
        <w:t>Répercussions du projet sur le volume de circulation (TJM), la composition du trafic et sa répartition horaire (6h-22h/22h-6h)</w:t>
      </w:r>
    </w:p>
    <w:p w:rsidR="00203058" w:rsidRPr="004E7BB1" w:rsidRDefault="00203058" w:rsidP="008006A3">
      <w:pPr>
        <w:pStyle w:val="beLauftext"/>
      </w:pPr>
      <w:r>
        <w:t>Insérer texte</w:t>
      </w:r>
    </w:p>
    <w:p w:rsidR="00AE6805" w:rsidRPr="004E7BB1" w:rsidRDefault="00AE6805" w:rsidP="00AE6805">
      <w:pPr>
        <w:pStyle w:val="berschrift2nummeriert"/>
      </w:pPr>
      <w:bookmarkStart w:id="12" w:name="_Toc122617049"/>
      <w:r>
        <w:lastRenderedPageBreak/>
        <w:t>Etat de l’infrastructure routière</w:t>
      </w:r>
      <w:bookmarkEnd w:id="12"/>
    </w:p>
    <w:p w:rsidR="00203058" w:rsidRPr="005928AB" w:rsidRDefault="00203058" w:rsidP="005928AB">
      <w:pPr>
        <w:pStyle w:val="beVerborgenerKommentar"/>
        <w:rPr>
          <w:rStyle w:val="beVerborgenerKommentarZchn"/>
          <w:i/>
          <w:vanish/>
        </w:rPr>
      </w:pPr>
      <w:r w:rsidRPr="005928AB">
        <w:rPr>
          <w:rStyle w:val="beVerborgenerKommentarZchn"/>
          <w:i/>
          <w:vanish/>
        </w:rPr>
        <w:t>Evaluation de l’état de tous les éléments de la route</w:t>
      </w:r>
    </w:p>
    <w:p w:rsidR="00203058" w:rsidRPr="004E7BB1" w:rsidRDefault="00D02823" w:rsidP="005928AB">
      <w:pPr>
        <w:pStyle w:val="beVerborgenerKommentar"/>
        <w:rPr>
          <w:rStyle w:val="beVerborgenerKommentarZchn"/>
          <w:vanish/>
        </w:rPr>
      </w:pPr>
      <w:r w:rsidRPr="005928AB">
        <w:rPr>
          <w:rStyle w:val="beVerborgenerKommentarZchn"/>
          <w:i/>
          <w:vanish/>
        </w:rPr>
        <w:t>Utilisation du système d’information</w:t>
      </w:r>
      <w:r w:rsidR="00203058" w:rsidRPr="005928AB">
        <w:rPr>
          <w:rStyle w:val="beVerborgenerKommentarZchn"/>
          <w:i/>
          <w:vanish/>
        </w:rPr>
        <w:t> LOGO ou contrôles et évaluations séparés de l’état de l’infrastructure (sondages, carottes de forage, etc.)</w:t>
      </w:r>
    </w:p>
    <w:p w:rsidR="00203058" w:rsidRPr="004E7BB1" w:rsidRDefault="00203058" w:rsidP="008006A3">
      <w:pPr>
        <w:pStyle w:val="beLauftext"/>
      </w:pPr>
      <w:r>
        <w:t>Insérer texte</w:t>
      </w:r>
    </w:p>
    <w:p w:rsidR="00AE6805" w:rsidRPr="004E7BB1" w:rsidRDefault="00AE6805" w:rsidP="00AE6805">
      <w:pPr>
        <w:pStyle w:val="berschrift2nummeriert"/>
      </w:pPr>
      <w:bookmarkStart w:id="13" w:name="_Toc122617050"/>
      <w:r>
        <w:t>Site et paysage</w:t>
      </w:r>
      <w:bookmarkEnd w:id="13"/>
    </w:p>
    <w:p w:rsidR="00203058" w:rsidRPr="00EE34EC" w:rsidRDefault="00203058" w:rsidP="00EE34EC">
      <w:pPr>
        <w:pStyle w:val="beVerborgenerKommentar"/>
        <w:numPr>
          <w:ilvl w:val="0"/>
          <w:numId w:val="9"/>
        </w:numPr>
        <w:rPr>
          <w:rStyle w:val="beVerborgenerKommentarZchn"/>
          <w:i/>
          <w:vanish/>
        </w:rPr>
      </w:pPr>
      <w:r w:rsidRPr="00EE34EC">
        <w:rPr>
          <w:rStyle w:val="beVerborgenerKommentarZchn"/>
          <w:i/>
          <w:vanish/>
        </w:rPr>
        <w:t>Description du type de région</w:t>
      </w:r>
    </w:p>
    <w:p w:rsidR="00203058" w:rsidRPr="00EE34EC" w:rsidRDefault="00203058" w:rsidP="00EE34EC">
      <w:pPr>
        <w:pStyle w:val="beVerborgenerKommentar"/>
        <w:numPr>
          <w:ilvl w:val="0"/>
          <w:numId w:val="9"/>
        </w:numPr>
        <w:rPr>
          <w:rStyle w:val="beVerborgenerKommentarZchn"/>
          <w:i/>
          <w:vanish/>
        </w:rPr>
      </w:pPr>
      <w:r w:rsidRPr="00EE34EC">
        <w:rPr>
          <w:rStyle w:val="beVerborgenerKommentarZchn"/>
          <w:i/>
          <w:vanish/>
        </w:rPr>
        <w:t>Utilisations de l’espace environnant</w:t>
      </w:r>
    </w:p>
    <w:p w:rsidR="00203058" w:rsidRPr="00EE34EC" w:rsidRDefault="00203058" w:rsidP="00EE34EC">
      <w:pPr>
        <w:pStyle w:val="beVerborgenerKommentar"/>
        <w:numPr>
          <w:ilvl w:val="0"/>
          <w:numId w:val="9"/>
        </w:numPr>
        <w:rPr>
          <w:rStyle w:val="beVerborgenerKommentarZchn"/>
          <w:i/>
          <w:vanish/>
        </w:rPr>
      </w:pPr>
      <w:r w:rsidRPr="00EE34EC">
        <w:rPr>
          <w:rStyle w:val="beVerborgenerKommentarZchn"/>
          <w:i/>
          <w:vanish/>
        </w:rPr>
        <w:t>Espace routier et paysager</w:t>
      </w:r>
    </w:p>
    <w:p w:rsidR="00203058" w:rsidRPr="00EE34EC" w:rsidRDefault="0070045B" w:rsidP="00EE34EC">
      <w:pPr>
        <w:pStyle w:val="beVerborgenerKommentar"/>
        <w:numPr>
          <w:ilvl w:val="0"/>
          <w:numId w:val="9"/>
        </w:numPr>
        <w:rPr>
          <w:rStyle w:val="beVerborgenerKommentarZchn"/>
          <w:i/>
          <w:vanish/>
        </w:rPr>
      </w:pPr>
      <w:r w:rsidRPr="00EE34EC">
        <w:rPr>
          <w:rStyle w:val="beVerborgenerKommentarZchn"/>
          <w:i/>
          <w:vanish/>
        </w:rPr>
        <w:t>A l’intérieur et à l’extérieur des zones bâties</w:t>
      </w:r>
    </w:p>
    <w:p w:rsidR="00203058" w:rsidRPr="00EE34EC" w:rsidRDefault="00203058" w:rsidP="00EE34EC">
      <w:pPr>
        <w:pStyle w:val="beVerborgenerKommentar"/>
        <w:numPr>
          <w:ilvl w:val="0"/>
          <w:numId w:val="9"/>
        </w:numPr>
        <w:rPr>
          <w:rStyle w:val="beVerborgenerKommentarZchn"/>
          <w:i/>
          <w:vanish/>
        </w:rPr>
      </w:pPr>
      <w:r w:rsidRPr="00EE34EC">
        <w:rPr>
          <w:rStyle w:val="beVerborgenerKommentarZchn"/>
          <w:i/>
          <w:vanish/>
        </w:rPr>
        <w:t>Qualité, sensibilité</w:t>
      </w:r>
    </w:p>
    <w:p w:rsidR="00203058" w:rsidRPr="00EE34EC" w:rsidRDefault="00203058" w:rsidP="00EE34EC">
      <w:pPr>
        <w:pStyle w:val="beVerborgenerKommentar"/>
        <w:numPr>
          <w:ilvl w:val="0"/>
          <w:numId w:val="9"/>
        </w:numPr>
        <w:rPr>
          <w:rStyle w:val="beVerborgenerKommentarZchn"/>
          <w:i/>
          <w:vanish/>
        </w:rPr>
      </w:pPr>
      <w:r w:rsidRPr="00EE34EC">
        <w:rPr>
          <w:rStyle w:val="beVerborgenerKommentarZchn"/>
          <w:i/>
          <w:vanish/>
        </w:rPr>
        <w:t>Objets ou espaces protégés : description et niveau de protection</w:t>
      </w:r>
    </w:p>
    <w:p w:rsidR="00203058" w:rsidRPr="00EE34EC" w:rsidRDefault="00F231AF" w:rsidP="00EE34EC">
      <w:pPr>
        <w:pStyle w:val="beVerborgenerKommentar"/>
        <w:numPr>
          <w:ilvl w:val="0"/>
          <w:numId w:val="9"/>
        </w:numPr>
        <w:rPr>
          <w:rStyle w:val="beVerborgenerKommentarZchn"/>
          <w:i/>
          <w:vanish/>
        </w:rPr>
      </w:pPr>
      <w:r w:rsidRPr="00EE34EC">
        <w:rPr>
          <w:rStyle w:val="beVerborgenerKommentarZchn"/>
          <w:i/>
          <w:vanish/>
        </w:rPr>
        <w:t>Terres cultivables et surfaces d’assolement dans le périmètre du projet</w:t>
      </w:r>
    </w:p>
    <w:p w:rsidR="00091C2E" w:rsidRPr="00EE34EC" w:rsidRDefault="00091C2E" w:rsidP="00EE34EC">
      <w:pPr>
        <w:pStyle w:val="beVerborgenerKommentar"/>
        <w:numPr>
          <w:ilvl w:val="0"/>
          <w:numId w:val="9"/>
        </w:numPr>
        <w:rPr>
          <w:rStyle w:val="beVerborgenerKommentarZchn"/>
          <w:i/>
          <w:vanish/>
        </w:rPr>
      </w:pPr>
      <w:r w:rsidRPr="00EE34EC">
        <w:rPr>
          <w:rStyle w:val="beVerborgenerKommentarZchn"/>
          <w:i/>
          <w:vanish/>
        </w:rPr>
        <w:t>Archéologie</w:t>
      </w:r>
    </w:p>
    <w:p w:rsidR="00F231AF" w:rsidRPr="004E7BB1" w:rsidRDefault="00F231AF" w:rsidP="008006A3">
      <w:pPr>
        <w:pStyle w:val="beLauftext"/>
      </w:pPr>
      <w:r>
        <w:t>Insérer texte</w:t>
      </w:r>
    </w:p>
    <w:p w:rsidR="00F231AF" w:rsidRPr="004E7BB1" w:rsidRDefault="00F231AF" w:rsidP="00AE6805">
      <w:pPr>
        <w:pStyle w:val="berschrift2nummeriert"/>
      </w:pPr>
      <w:bookmarkStart w:id="14" w:name="_Toc122617051"/>
      <w:r>
        <w:t>Dangers naturels</w:t>
      </w:r>
      <w:bookmarkEnd w:id="14"/>
    </w:p>
    <w:p w:rsidR="00F231AF" w:rsidRPr="00EE34EC" w:rsidRDefault="00F231AF" w:rsidP="00EE34EC">
      <w:pPr>
        <w:pStyle w:val="beVerborgenerKommentar"/>
        <w:rPr>
          <w:rStyle w:val="beVerborgenerKommentarZchn"/>
          <w:i/>
          <w:vanish/>
        </w:rPr>
      </w:pPr>
      <w:r w:rsidRPr="00EE34EC">
        <w:rPr>
          <w:rStyle w:val="beVerborgenerKommentarZchn"/>
          <w:i/>
          <w:vanish/>
        </w:rPr>
        <w:t xml:space="preserve">Indication des sources ; description du ou des danger(s) selon ces sources ; également </w:t>
      </w:r>
      <w:r w:rsidR="00A763D9" w:rsidRPr="00EE34EC">
        <w:rPr>
          <w:rStyle w:val="beVerborgenerKommentarZchn"/>
          <w:i/>
          <w:vanish/>
        </w:rPr>
        <w:t>protection contre les</w:t>
      </w:r>
      <w:r w:rsidRPr="00EE34EC">
        <w:rPr>
          <w:rStyle w:val="beVerborgenerKommentarZchn"/>
          <w:i/>
          <w:vanish/>
        </w:rPr>
        <w:t xml:space="preserve"> crue</w:t>
      </w:r>
      <w:r w:rsidR="00A763D9" w:rsidRPr="00EE34EC">
        <w:rPr>
          <w:rStyle w:val="beVerborgenerKommentarZchn"/>
          <w:i/>
          <w:vanish/>
        </w:rPr>
        <w:t>s</w:t>
      </w:r>
      <w:r w:rsidRPr="00EE34EC">
        <w:rPr>
          <w:rStyle w:val="beVerborgenerKommentarZchn"/>
          <w:i/>
          <w:vanish/>
        </w:rPr>
        <w:t xml:space="preserve"> : volume ou cote des crues maximales, franc-bord, etc. (</w:t>
      </w:r>
      <w:r w:rsidR="00D0028A" w:rsidRPr="00EE34EC">
        <w:rPr>
          <w:rStyle w:val="beVerborgenerKommentarZchn"/>
          <w:i/>
          <w:vanish/>
        </w:rPr>
        <w:t>approbation par</w:t>
      </w:r>
      <w:r w:rsidRPr="00EE34EC">
        <w:rPr>
          <w:rStyle w:val="beVerborgenerKommentarZchn"/>
          <w:i/>
          <w:vanish/>
        </w:rPr>
        <w:t xml:space="preserve"> un ingénieur hydraulicien</w:t>
      </w:r>
      <w:r w:rsidR="00D0028A" w:rsidRPr="00EE34EC">
        <w:rPr>
          <w:rStyle w:val="beVerborgenerKommentarZchn"/>
          <w:i/>
          <w:vanish/>
        </w:rPr>
        <w:t xml:space="preserve"> requise</w:t>
      </w:r>
      <w:r w:rsidRPr="00EE34EC">
        <w:rPr>
          <w:rStyle w:val="beVerborgenerKommentarZchn"/>
          <w:i/>
          <w:vanish/>
        </w:rPr>
        <w:t>)</w:t>
      </w:r>
    </w:p>
    <w:p w:rsidR="00F231AF" w:rsidRPr="00EE34EC" w:rsidRDefault="00A70C1C" w:rsidP="00EE34EC">
      <w:pPr>
        <w:pStyle w:val="beVerborgenerKommentar"/>
        <w:numPr>
          <w:ilvl w:val="0"/>
          <w:numId w:val="9"/>
        </w:numPr>
        <w:rPr>
          <w:rStyle w:val="beVerborgenerKommentarZchn"/>
          <w:i/>
          <w:vanish/>
        </w:rPr>
      </w:pPr>
      <w:r w:rsidRPr="00EE34EC">
        <w:rPr>
          <w:rStyle w:val="beVerborgenerKommentarZchn"/>
          <w:i/>
          <w:vanish/>
        </w:rPr>
        <w:t>Cadastre des instabilités</w:t>
      </w:r>
    </w:p>
    <w:p w:rsidR="00F231AF" w:rsidRPr="00EE34EC" w:rsidRDefault="00F231AF" w:rsidP="00EE34EC">
      <w:pPr>
        <w:pStyle w:val="beVerborgenerKommentar"/>
        <w:numPr>
          <w:ilvl w:val="0"/>
          <w:numId w:val="9"/>
        </w:numPr>
        <w:rPr>
          <w:rStyle w:val="beVerborgenerKommentarZchn"/>
          <w:i/>
          <w:vanish/>
        </w:rPr>
      </w:pPr>
      <w:r w:rsidRPr="00EE34EC">
        <w:rPr>
          <w:rStyle w:val="beVerborgenerKommentarZchn"/>
          <w:i/>
          <w:vanish/>
        </w:rPr>
        <w:t>Carte (indicative) des dangers</w:t>
      </w:r>
    </w:p>
    <w:p w:rsidR="00F231AF" w:rsidRPr="00EE34EC" w:rsidRDefault="00F231AF" w:rsidP="00EE34EC">
      <w:pPr>
        <w:pStyle w:val="beVerborgenerKommentar"/>
        <w:numPr>
          <w:ilvl w:val="0"/>
          <w:numId w:val="9"/>
        </w:numPr>
        <w:rPr>
          <w:rStyle w:val="beVerborgenerKommentarZchn"/>
          <w:i/>
          <w:vanish/>
        </w:rPr>
      </w:pPr>
      <w:r w:rsidRPr="00EE34EC">
        <w:rPr>
          <w:rStyle w:val="beVerborgenerKommentarZchn"/>
          <w:i/>
          <w:vanish/>
        </w:rPr>
        <w:t>Cadastre des événements</w:t>
      </w:r>
    </w:p>
    <w:p w:rsidR="00F231AF" w:rsidRPr="00EE34EC" w:rsidRDefault="00F231AF" w:rsidP="00EE34EC">
      <w:pPr>
        <w:pStyle w:val="beVerborgenerKommentar"/>
        <w:numPr>
          <w:ilvl w:val="0"/>
          <w:numId w:val="9"/>
        </w:numPr>
        <w:rPr>
          <w:rStyle w:val="beVerborgenerKommentarZchn"/>
          <w:i/>
          <w:vanish/>
        </w:rPr>
      </w:pPr>
      <w:r w:rsidRPr="00EE34EC">
        <w:rPr>
          <w:rStyle w:val="beVerborgenerKommentarZchn"/>
          <w:i/>
          <w:vanish/>
        </w:rPr>
        <w:t>Déclarations de tiers</w:t>
      </w:r>
    </w:p>
    <w:p w:rsidR="00F231AF" w:rsidRPr="004E7BB1" w:rsidRDefault="00F231AF" w:rsidP="008006A3">
      <w:pPr>
        <w:pStyle w:val="beLauftext"/>
      </w:pPr>
      <w:r>
        <w:t>Insérer texte</w:t>
      </w:r>
    </w:p>
    <w:p w:rsidR="00AE6805" w:rsidRPr="004E7BB1" w:rsidRDefault="00AE6805" w:rsidP="00AE6805">
      <w:pPr>
        <w:pStyle w:val="berschrift2nummeriert"/>
      </w:pPr>
      <w:bookmarkStart w:id="15" w:name="_Toc122617052"/>
      <w:r>
        <w:t>Aspects environnementaux</w:t>
      </w:r>
      <w:bookmarkEnd w:id="15"/>
    </w:p>
    <w:p w:rsidR="00F231AF" w:rsidRPr="00EE34EC" w:rsidRDefault="00F231AF" w:rsidP="00EE34EC">
      <w:pPr>
        <w:pStyle w:val="beVerborgenerKommentar"/>
        <w:rPr>
          <w:rStyle w:val="beVerborgenerKommentarZchn"/>
          <w:i/>
          <w:vanish/>
        </w:rPr>
      </w:pPr>
      <w:r w:rsidRPr="00EE34EC">
        <w:rPr>
          <w:rStyle w:val="beVerborgenerKommentarZchn"/>
          <w:i/>
          <w:vanish/>
        </w:rPr>
        <w:t>En l’absence d’EIE : description de la situation actuelle et des contraintes locales connues. En présence d’une EIE : renvoi à cette dernière</w:t>
      </w:r>
    </w:p>
    <w:p w:rsidR="00362D6B" w:rsidRPr="00EE34EC" w:rsidRDefault="00362D6B" w:rsidP="00EE34EC">
      <w:pPr>
        <w:pStyle w:val="beVerborgenerKommentar"/>
        <w:rPr>
          <w:rStyle w:val="beVerborgenerKommentarZchn"/>
          <w:i/>
          <w:vanish/>
        </w:rPr>
      </w:pPr>
      <w:r w:rsidRPr="00EE34EC">
        <w:rPr>
          <w:rStyle w:val="beVerborgenerKommentarZchn"/>
          <w:i/>
          <w:vanish/>
        </w:rPr>
        <w:t xml:space="preserve">Dans le cas de projets de petite envergure, les aspects environnementaux peuvent être résumés </w:t>
      </w:r>
      <w:r w:rsidR="00A8680C" w:rsidRPr="00EE34EC">
        <w:rPr>
          <w:rStyle w:val="beVerborgenerKommentarZchn"/>
          <w:i/>
          <w:vanish/>
        </w:rPr>
        <w:t>au chapitre</w:t>
      </w:r>
      <w:r w:rsidRPr="00EE34EC">
        <w:rPr>
          <w:rStyle w:val="beVerborgenerKommentarZchn"/>
          <w:i/>
          <w:vanish/>
        </w:rPr>
        <w:t> 2.7 (sans sous-</w:t>
      </w:r>
      <w:r w:rsidR="00A8680C" w:rsidRPr="00EE34EC">
        <w:rPr>
          <w:rStyle w:val="beVerborgenerKommentarZchn"/>
          <w:i/>
          <w:vanish/>
        </w:rPr>
        <w:t>chapitres</w:t>
      </w:r>
      <w:r w:rsidRPr="00EE34EC">
        <w:rPr>
          <w:rStyle w:val="beVerborgenerKommentarZchn"/>
          <w:i/>
          <w:vanish/>
        </w:rPr>
        <w:t>).</w:t>
      </w:r>
    </w:p>
    <w:p w:rsidR="00A70C1C" w:rsidRPr="004E7BB1" w:rsidRDefault="00A70C1C" w:rsidP="008006A3">
      <w:pPr>
        <w:pStyle w:val="beLauftext"/>
      </w:pPr>
      <w:r>
        <w:t>Insérer texte</w:t>
      </w:r>
    </w:p>
    <w:p w:rsidR="00A70C1C" w:rsidRPr="004E7BB1" w:rsidRDefault="00F231AF" w:rsidP="006B1729">
      <w:pPr>
        <w:pStyle w:val="berschrift3nummeriert"/>
      </w:pPr>
      <w:bookmarkStart w:id="16" w:name="_Toc122617053"/>
      <w:r>
        <w:t>Accident majeur</w:t>
      </w:r>
      <w:bookmarkEnd w:id="16"/>
    </w:p>
    <w:p w:rsidR="00F231AF" w:rsidRPr="00EE34EC" w:rsidRDefault="00F231AF" w:rsidP="00EE34EC">
      <w:pPr>
        <w:pStyle w:val="beVerborgenerKommentar"/>
        <w:rPr>
          <w:rStyle w:val="beVerborgenerKommentarZchn"/>
          <w:i/>
          <w:vanish/>
        </w:rPr>
      </w:pPr>
      <w:r w:rsidRPr="00EE34EC">
        <w:rPr>
          <w:rStyle w:val="beVerborgenerKommentarZchn"/>
          <w:i/>
          <w:vanish/>
        </w:rPr>
        <w:t>(Cf. liste de contrôle séparée)</w:t>
      </w:r>
    </w:p>
    <w:p w:rsidR="00F231AF" w:rsidRPr="004E7BB1" w:rsidRDefault="00F231AF" w:rsidP="008006A3">
      <w:pPr>
        <w:pStyle w:val="beLauftext"/>
      </w:pPr>
      <w:r>
        <w:t>Insérer texte</w:t>
      </w:r>
    </w:p>
    <w:p w:rsidR="00F231AF" w:rsidRPr="004E7BB1" w:rsidRDefault="00A70C1C" w:rsidP="00FF2ECD">
      <w:pPr>
        <w:pStyle w:val="berschrift3nummeriert"/>
      </w:pPr>
      <w:bookmarkStart w:id="17" w:name="_Toc122617054"/>
      <w:r>
        <w:t>Bruit routier</w:t>
      </w:r>
      <w:bookmarkEnd w:id="17"/>
    </w:p>
    <w:p w:rsidR="00324945" w:rsidRPr="00EE34EC" w:rsidRDefault="00324945" w:rsidP="00EE34EC">
      <w:pPr>
        <w:pStyle w:val="beVerborgenerKommentar"/>
        <w:rPr>
          <w:rStyle w:val="beVerborgenerKommentarZchn"/>
          <w:i/>
          <w:vanish/>
        </w:rPr>
      </w:pPr>
      <w:r w:rsidRPr="00EE34EC">
        <w:rPr>
          <w:rStyle w:val="beVerborgenerKommentarZchn"/>
          <w:i/>
          <w:vanish/>
        </w:rPr>
        <w:t xml:space="preserve">En ce qui concerne le bruit routier, il y a à la fois des documents qui font partie du plan de route et des documents d’aide. Le rapport sur le bruit </w:t>
      </w:r>
      <w:r w:rsidR="0017074A" w:rsidRPr="00EE34EC">
        <w:rPr>
          <w:rStyle w:val="beVerborgenerKommentarZchn"/>
          <w:i/>
          <w:vanish/>
        </w:rPr>
        <w:t>est un document d’aide</w:t>
      </w:r>
      <w:r w:rsidRPr="00EE34EC">
        <w:rPr>
          <w:rStyle w:val="beVerborgenerKommentarZchn"/>
          <w:i/>
          <w:vanish/>
        </w:rPr>
        <w:t xml:space="preserve">. Les mesures </w:t>
      </w:r>
      <w:r w:rsidR="004C0BB9" w:rsidRPr="00EE34EC">
        <w:rPr>
          <w:rStyle w:val="beVerborgenerKommentarZchn"/>
          <w:i/>
          <w:vanish/>
        </w:rPr>
        <w:t xml:space="preserve">qui doivent être approuvées </w:t>
      </w:r>
      <w:r w:rsidR="00F561D9" w:rsidRPr="00EE34EC">
        <w:rPr>
          <w:rStyle w:val="beVerborgenerKommentarZchn"/>
          <w:i/>
          <w:vanish/>
        </w:rPr>
        <w:t>dans</w:t>
      </w:r>
      <w:r w:rsidR="004C0BB9" w:rsidRPr="00EE34EC">
        <w:rPr>
          <w:rStyle w:val="beVerborgenerKommentarZchn"/>
          <w:i/>
          <w:vanish/>
        </w:rPr>
        <w:t xml:space="preserve"> le</w:t>
      </w:r>
      <w:r w:rsidRPr="00EE34EC">
        <w:rPr>
          <w:rStyle w:val="beVerborgenerKommentarZchn"/>
          <w:i/>
          <w:vanish/>
        </w:rPr>
        <w:t xml:space="preserve"> plan de route doivent également </w:t>
      </w:r>
      <w:r w:rsidR="004C0BB9" w:rsidRPr="00EE34EC">
        <w:rPr>
          <w:rStyle w:val="beVerborgenerKommentarZchn"/>
          <w:i/>
          <w:vanish/>
        </w:rPr>
        <w:t>apparaître dans les plans soumis à approbation</w:t>
      </w:r>
      <w:r w:rsidRPr="00EE34EC">
        <w:rPr>
          <w:rStyle w:val="beVerborgenerKommentarZchn"/>
          <w:i/>
          <w:vanish/>
        </w:rPr>
        <w:t xml:space="preserve">. Les murs antibruit et les revêtements silencieux font donc partie des plans </w:t>
      </w:r>
      <w:r w:rsidR="004C0BB9" w:rsidRPr="00EE34EC">
        <w:rPr>
          <w:rStyle w:val="beVerborgenerKommentarZchn"/>
          <w:i/>
          <w:vanish/>
        </w:rPr>
        <w:t>de situation</w:t>
      </w:r>
      <w:r w:rsidRPr="00EE34EC">
        <w:rPr>
          <w:rStyle w:val="beVerborgenerKommentarZchn"/>
          <w:i/>
          <w:vanish/>
        </w:rPr>
        <w:t xml:space="preserve">, des coupes transversales et des autres documents soumis à approbation. En outre, il est nécessaire d’établir un plan faisant apparaître les propriétés concernées par l’octroi d’allègements. Ce plan doit lui aussi être juridiquement contraignant et est donc soumis à </w:t>
      </w:r>
      <w:r w:rsidR="001A2227" w:rsidRPr="00EE34EC">
        <w:rPr>
          <w:rStyle w:val="beVerborgenerKommentarZchn"/>
          <w:i/>
          <w:vanish/>
        </w:rPr>
        <w:t>approbation</w:t>
      </w:r>
      <w:r w:rsidRPr="00EE34EC">
        <w:rPr>
          <w:rStyle w:val="beVerborgenerKommentarZchn"/>
          <w:i/>
          <w:vanish/>
        </w:rPr>
        <w:t>.</w:t>
      </w:r>
    </w:p>
    <w:p w:rsidR="00096EE5" w:rsidRPr="00EE34EC" w:rsidRDefault="00096EE5" w:rsidP="00EE34EC">
      <w:pPr>
        <w:pStyle w:val="beVerborgenerKommentar"/>
        <w:rPr>
          <w:rStyle w:val="beVerborgenerKommentarZchn"/>
          <w:i/>
          <w:vanish/>
        </w:rPr>
      </w:pPr>
    </w:p>
    <w:p w:rsidR="00952A7F" w:rsidRPr="00EE34EC" w:rsidRDefault="00952A7F" w:rsidP="00EE34EC">
      <w:pPr>
        <w:pStyle w:val="beVerborgenerKommentar"/>
        <w:rPr>
          <w:rStyle w:val="beVerborgenerKommentarZchn"/>
          <w:i/>
          <w:vanish/>
        </w:rPr>
      </w:pPr>
      <w:r w:rsidRPr="00EE34EC">
        <w:rPr>
          <w:rStyle w:val="beVerborgenerKommentarZchn"/>
          <w:i/>
          <w:vanish/>
        </w:rPr>
        <w:t>Il est en tout état de cause nécessaire de disposer de déclarations concrètes sur la classification de l’installation au regard de la législation en matière de bruit et sur les points correspondants. On distingue les trois cas de figure (A1, A2 et B) suivants :</w:t>
      </w:r>
    </w:p>
    <w:p w:rsidR="00952A7F" w:rsidRPr="00EE34EC" w:rsidRDefault="00952A7F" w:rsidP="00EE34EC">
      <w:pPr>
        <w:pStyle w:val="beVerborgenerKommentar"/>
        <w:rPr>
          <w:rStyle w:val="beVerborgenerKommentarZchn"/>
          <w:i/>
          <w:vanish/>
        </w:rPr>
      </w:pPr>
      <w:r w:rsidRPr="00EE34EC">
        <w:rPr>
          <w:rStyle w:val="beVerborgenerKommentarZchn"/>
          <w:i/>
          <w:vanish/>
        </w:rPr>
        <w:t>Installation fixe existante (</w:t>
      </w:r>
      <w:proofErr w:type="spellStart"/>
      <w:r w:rsidRPr="00EE34EC">
        <w:rPr>
          <w:rStyle w:val="beVerborgenerKommentarZchn"/>
          <w:i/>
          <w:vanish/>
        </w:rPr>
        <w:t>c.-à.-d</w:t>
      </w:r>
      <w:proofErr w:type="spellEnd"/>
      <w:r w:rsidRPr="00EE34EC">
        <w:rPr>
          <w:rStyle w:val="beVerborgenerKommentarZchn"/>
          <w:i/>
          <w:vanish/>
        </w:rPr>
        <w:t>. définitivement autorisée avant le 1er janvier 1985. Obligation de respecter les valeurs limites d’</w:t>
      </w:r>
      <w:proofErr w:type="spellStart"/>
      <w:r w:rsidRPr="00EE34EC">
        <w:rPr>
          <w:rStyle w:val="beVerborgenerKommentarZchn"/>
          <w:i/>
          <w:vanish/>
        </w:rPr>
        <w:t>immission</w:t>
      </w:r>
      <w:proofErr w:type="spellEnd"/>
      <w:r w:rsidRPr="00EE34EC">
        <w:rPr>
          <w:rStyle w:val="beVerborgenerKommentarZchn"/>
          <w:i/>
          <w:vanish/>
        </w:rPr>
        <w:t> VLI)</w:t>
      </w:r>
      <w:r w:rsidR="009377EC" w:rsidRPr="00EE34EC">
        <w:rPr>
          <w:rStyle w:val="beVerborgenerKommentarZchn"/>
          <w:i/>
          <w:vanish/>
        </w:rPr>
        <w:t>.</w:t>
      </w:r>
    </w:p>
    <w:p w:rsidR="00952A7F" w:rsidRPr="00EE34EC" w:rsidRDefault="00952A7F" w:rsidP="00EE34EC">
      <w:pPr>
        <w:pStyle w:val="beVerborgenerKommentar"/>
        <w:rPr>
          <w:rStyle w:val="beVerborgenerKommentarZchn"/>
          <w:i/>
          <w:vanish/>
        </w:rPr>
      </w:pPr>
      <w:r w:rsidRPr="00EE34EC">
        <w:rPr>
          <w:rStyle w:val="beVerborgenerKommentarZchn"/>
          <w:i/>
          <w:vanish/>
        </w:rPr>
        <w:t>L’installation est notablement modifiée.</w:t>
      </w:r>
    </w:p>
    <w:p w:rsidR="00952A7F" w:rsidRPr="00EE34EC" w:rsidRDefault="00952A7F" w:rsidP="00EE34EC">
      <w:pPr>
        <w:pStyle w:val="beVerborgenerKommentar"/>
        <w:rPr>
          <w:rStyle w:val="beVerborgenerKommentarZchn"/>
          <w:i/>
          <w:vanish/>
        </w:rPr>
      </w:pPr>
      <w:r w:rsidRPr="00EE34EC">
        <w:rPr>
          <w:rStyle w:val="beVerborgenerKommentarZchn"/>
          <w:i/>
          <w:vanish/>
        </w:rPr>
        <w:t xml:space="preserve">Classification du projet au regard de la législation en matière de bruit, vérifications et documentation conformément à la </w:t>
      </w:r>
      <w:hyperlink r:id="rId8" w:tgtFrame="_blank" w:history="1">
        <w:r w:rsidRPr="00EE34EC">
          <w:rPr>
            <w:rStyle w:val="beVerborgenerKommentarZchn"/>
            <w:i/>
            <w:vanish/>
          </w:rPr>
          <w:t>directive « </w:t>
        </w:r>
        <w:r w:rsidR="00D313CD" w:rsidRPr="00EE34EC">
          <w:rPr>
            <w:rStyle w:val="beVerborgenerKommentarZchn"/>
            <w:i/>
            <w:vanish/>
          </w:rPr>
          <w:t>Modification notable d’une installation existante au sens de l’OPB</w:t>
        </w:r>
        <w:r w:rsidR="005E77B2" w:rsidRPr="00EE34EC">
          <w:rPr>
            <w:rStyle w:val="beVerborgenerKommentarZchn"/>
            <w:i/>
            <w:vanish/>
          </w:rPr>
          <w:t> »</w:t>
        </w:r>
      </w:hyperlink>
      <w:r w:rsidRPr="00EE34EC">
        <w:rPr>
          <w:rStyle w:val="beVerborgenerKommentarZchn"/>
          <w:i/>
          <w:vanish/>
        </w:rPr>
        <w:t xml:space="preserve">. </w:t>
      </w:r>
    </w:p>
    <w:p w:rsidR="00952A7F" w:rsidRPr="00EE34EC" w:rsidRDefault="00952A7F" w:rsidP="00EE34EC">
      <w:pPr>
        <w:pStyle w:val="beVerborgenerKommentar"/>
        <w:rPr>
          <w:rStyle w:val="beVerborgenerKommentarZchn"/>
          <w:i/>
          <w:vanish/>
        </w:rPr>
      </w:pPr>
      <w:r w:rsidRPr="00EE34EC">
        <w:rPr>
          <w:rStyle w:val="beVerborgenerKommentarZchn"/>
          <w:i/>
          <w:vanish/>
        </w:rPr>
        <w:t>Le respect des VLI ne dispense pas, à titre préventif, de l’obligation de limiter autant que possible les émissions de bruit, dans la mesure où cela est réalisable sur le plan de la technique et de l’exploitation, et économiquement supportable (indiquer les mesures envisagées).</w:t>
      </w:r>
    </w:p>
    <w:p w:rsidR="00952A7F" w:rsidRPr="00EE34EC" w:rsidRDefault="00952A7F" w:rsidP="00EE34EC">
      <w:pPr>
        <w:pStyle w:val="beVerborgenerKommentar"/>
        <w:rPr>
          <w:rStyle w:val="beVerborgenerKommentarZchn"/>
          <w:i/>
          <w:vanish/>
        </w:rPr>
      </w:pPr>
      <w:r w:rsidRPr="00EE34EC">
        <w:rPr>
          <w:rStyle w:val="beVerborgenerKommentarZchn"/>
          <w:i/>
          <w:vanish/>
        </w:rPr>
        <w:t xml:space="preserve">Des mesures de réduction du bruit </w:t>
      </w:r>
      <w:proofErr w:type="spellStart"/>
      <w:r w:rsidRPr="00EE34EC">
        <w:rPr>
          <w:rStyle w:val="beVerborgenerKommentarZchn"/>
          <w:i/>
          <w:vanish/>
        </w:rPr>
        <w:t>ont-elles</w:t>
      </w:r>
      <w:proofErr w:type="spellEnd"/>
      <w:r w:rsidRPr="00EE34EC">
        <w:rPr>
          <w:rStyle w:val="beVerborgenerKommentarZchn"/>
          <w:i/>
          <w:vanish/>
        </w:rPr>
        <w:t xml:space="preserve"> déjà été mises en œuvre ? Si oui, quand ?</w:t>
      </w:r>
    </w:p>
    <w:p w:rsidR="00952A7F" w:rsidRPr="00EE34EC" w:rsidRDefault="00604C16" w:rsidP="00EE34EC">
      <w:pPr>
        <w:pStyle w:val="beVerborgenerKommentar"/>
        <w:rPr>
          <w:rStyle w:val="beVerborgenerKommentarZchn"/>
          <w:i/>
          <w:vanish/>
        </w:rPr>
      </w:pPr>
      <w:r w:rsidRPr="00EE34EC">
        <w:rPr>
          <w:rStyle w:val="beVerborgenerKommentarZchn"/>
          <w:i/>
          <w:vanish/>
        </w:rPr>
        <w:t>L’installation figure-t-elle sur la carte</w:t>
      </w:r>
      <w:r w:rsidR="00E6601E" w:rsidRPr="00EE34EC">
        <w:t xml:space="preserve"> </w:t>
      </w:r>
      <w:r w:rsidR="00E6601E" w:rsidRPr="00EE34EC">
        <w:rPr>
          <w:rStyle w:val="beVerborgenerKommentarZchn"/>
          <w:i/>
          <w:vanish/>
        </w:rPr>
        <w:t>revêtement peu bruyant</w:t>
      </w:r>
      <w:r w:rsidRPr="00EE34EC">
        <w:rPr>
          <w:rStyle w:val="beVerborgenerKommentarZchn"/>
          <w:i/>
          <w:vanish/>
        </w:rPr>
        <w:t>?</w:t>
      </w:r>
    </w:p>
    <w:p w:rsidR="00952A7F" w:rsidRPr="00EE34EC" w:rsidRDefault="00952A7F" w:rsidP="00EE34EC">
      <w:pPr>
        <w:pStyle w:val="beVerborgenerKommentar"/>
        <w:rPr>
          <w:rStyle w:val="beVerborgenerKommentarZchn"/>
          <w:i/>
          <w:vanish/>
        </w:rPr>
      </w:pPr>
      <w:r w:rsidRPr="00EE34EC">
        <w:rPr>
          <w:rStyle w:val="beVerborgenerKommentarZchn"/>
          <w:i/>
          <w:vanish/>
        </w:rPr>
        <w:t xml:space="preserve">L’installation ne subit pas de modification notable. </w:t>
      </w:r>
    </w:p>
    <w:p w:rsidR="00952A7F" w:rsidRPr="00EE34EC" w:rsidRDefault="00952A7F" w:rsidP="00EE34EC">
      <w:pPr>
        <w:pStyle w:val="beVerborgenerKommentar"/>
        <w:rPr>
          <w:rStyle w:val="beVerborgenerKommentarZchn"/>
          <w:i/>
          <w:vanish/>
        </w:rPr>
      </w:pPr>
      <w:r w:rsidRPr="00EE34EC">
        <w:rPr>
          <w:rStyle w:val="beVerborgenerKommentarZchn"/>
          <w:i/>
          <w:vanish/>
        </w:rPr>
        <w:t xml:space="preserve">Classification du projet au regard de la législation en matière de bruit, vérifications et documentation selon la </w:t>
      </w:r>
      <w:hyperlink r:id="rId9" w:tgtFrame="_blank" w:history="1">
        <w:r w:rsidRPr="00EE34EC">
          <w:rPr>
            <w:rStyle w:val="beVerborgenerKommentarZchn"/>
            <w:i/>
            <w:vanish/>
          </w:rPr>
          <w:t>directive « </w:t>
        </w:r>
        <w:r w:rsidR="00D313CD" w:rsidRPr="00EE34EC">
          <w:rPr>
            <w:rStyle w:val="beVerborgenerKommentarZchn"/>
            <w:i/>
            <w:vanish/>
          </w:rPr>
          <w:t>Modification notable d’une installation existante au sens de l’OPB</w:t>
        </w:r>
        <w:r w:rsidR="005E77B2" w:rsidRPr="00EE34EC">
          <w:rPr>
            <w:rStyle w:val="beVerborgenerKommentarZchn"/>
            <w:i/>
            <w:vanish/>
          </w:rPr>
          <w:t> »</w:t>
        </w:r>
      </w:hyperlink>
      <w:r w:rsidR="00E6601E" w:rsidRPr="00EE34EC">
        <w:rPr>
          <w:rStyle w:val="beVerborgenerKommentarZchn"/>
          <w:i/>
          <w:vanish/>
        </w:rPr>
        <w:t>.</w:t>
      </w:r>
    </w:p>
    <w:p w:rsidR="00952A7F" w:rsidRPr="00EE34EC" w:rsidRDefault="00952A7F" w:rsidP="00EE34EC">
      <w:pPr>
        <w:pStyle w:val="beVerborgenerKommentar"/>
        <w:rPr>
          <w:rStyle w:val="beVerborgenerKommentarZchn"/>
          <w:i/>
          <w:vanish/>
        </w:rPr>
      </w:pPr>
      <w:r w:rsidRPr="00EE34EC">
        <w:rPr>
          <w:rStyle w:val="beVerborgenerKommentarZchn"/>
          <w:i/>
          <w:vanish/>
        </w:rPr>
        <w:t>Les émissions de bruit doivent être autant que possible limitées, dans la mesure où cela est réalisable sur le plan de la technique et de l’exploitation, et économiquement supportable (indiquer les mesures envisagées).</w:t>
      </w:r>
    </w:p>
    <w:p w:rsidR="00952A7F" w:rsidRPr="00EE34EC" w:rsidRDefault="00952A7F" w:rsidP="00EE34EC">
      <w:pPr>
        <w:pStyle w:val="beVerborgenerKommentar"/>
        <w:rPr>
          <w:rStyle w:val="beVerborgenerKommentarZchn"/>
          <w:i/>
          <w:vanish/>
        </w:rPr>
      </w:pPr>
      <w:r w:rsidRPr="00EE34EC">
        <w:rPr>
          <w:rStyle w:val="beVerborgenerKommentarZchn"/>
          <w:i/>
          <w:vanish/>
        </w:rPr>
        <w:t xml:space="preserve">Des mesures de réduction du bruit </w:t>
      </w:r>
      <w:proofErr w:type="spellStart"/>
      <w:r w:rsidRPr="00EE34EC">
        <w:rPr>
          <w:rStyle w:val="beVerborgenerKommentarZchn"/>
          <w:i/>
          <w:vanish/>
        </w:rPr>
        <w:t>ont-elles</w:t>
      </w:r>
      <w:proofErr w:type="spellEnd"/>
      <w:r w:rsidRPr="00EE34EC">
        <w:rPr>
          <w:rStyle w:val="beVerborgenerKommentarZchn"/>
          <w:i/>
          <w:vanish/>
        </w:rPr>
        <w:t xml:space="preserve"> déjà été mises en œuvre ? Si oui, quand ?</w:t>
      </w:r>
    </w:p>
    <w:p w:rsidR="00952A7F" w:rsidRPr="00EE34EC" w:rsidRDefault="00604C16" w:rsidP="00EE34EC">
      <w:pPr>
        <w:pStyle w:val="beVerborgenerKommentar"/>
        <w:rPr>
          <w:rStyle w:val="beVerborgenerKommentarZchn"/>
          <w:i/>
          <w:vanish/>
        </w:rPr>
      </w:pPr>
      <w:r w:rsidRPr="00EE34EC">
        <w:rPr>
          <w:rStyle w:val="beVerborgenerKommentarZchn"/>
          <w:i/>
          <w:vanish/>
        </w:rPr>
        <w:t>L’installation figure-t-elle sur la carte</w:t>
      </w:r>
      <w:r w:rsidR="00E6601E" w:rsidRPr="00EE34EC">
        <w:rPr>
          <w:rStyle w:val="beVerborgenerKommentarZchn"/>
          <w:i/>
          <w:vanish/>
        </w:rPr>
        <w:t xml:space="preserve"> revêtement peu bruyant</w:t>
      </w:r>
      <w:r w:rsidRPr="00EE34EC">
        <w:rPr>
          <w:rStyle w:val="beVerborgenerKommentarZchn"/>
          <w:i/>
          <w:vanish/>
        </w:rPr>
        <w:t> ?</w:t>
      </w:r>
    </w:p>
    <w:p w:rsidR="00952A7F" w:rsidRPr="00EE34EC" w:rsidRDefault="00952A7F" w:rsidP="00EE34EC">
      <w:pPr>
        <w:pStyle w:val="beVerborgenerKommentar"/>
        <w:rPr>
          <w:rStyle w:val="beVerborgenerKommentarZchn"/>
          <w:i/>
          <w:vanish/>
        </w:rPr>
      </w:pPr>
      <w:r w:rsidRPr="00EE34EC">
        <w:rPr>
          <w:rStyle w:val="beVerborgenerKommentarZchn"/>
          <w:i/>
          <w:vanish/>
        </w:rPr>
        <w:t>Nouvelle installation fixe (</w:t>
      </w:r>
      <w:proofErr w:type="spellStart"/>
      <w:r w:rsidRPr="00EE34EC">
        <w:rPr>
          <w:rStyle w:val="beVerborgenerKommentarZchn"/>
          <w:i/>
          <w:vanish/>
        </w:rPr>
        <w:t>c.-à.-d</w:t>
      </w:r>
      <w:proofErr w:type="spellEnd"/>
      <w:r w:rsidRPr="00EE34EC">
        <w:rPr>
          <w:rStyle w:val="beVerborgenerKommentarZchn"/>
          <w:i/>
          <w:vanish/>
        </w:rPr>
        <w:t>. définitivement autorisée après le 1er janvier 1985)</w:t>
      </w:r>
    </w:p>
    <w:p w:rsidR="00952A7F" w:rsidRPr="00EE34EC" w:rsidRDefault="00952A7F" w:rsidP="00EE34EC">
      <w:pPr>
        <w:pStyle w:val="beVerborgenerKommentar"/>
        <w:rPr>
          <w:rStyle w:val="beVerborgenerKommentarZchn"/>
          <w:i/>
          <w:vanish/>
        </w:rPr>
      </w:pPr>
      <w:r w:rsidRPr="00EE34EC">
        <w:rPr>
          <w:rStyle w:val="beVerborgenerKommentarZchn"/>
          <w:i/>
          <w:vanish/>
        </w:rPr>
        <w:t xml:space="preserve">La réalisation de travaux de modification ou de réfection n’affecte pas le statut de nouvelle installation, il faut donc en principe se conformer aux valeurs de planification. </w:t>
      </w:r>
    </w:p>
    <w:p w:rsidR="00952A7F" w:rsidRPr="00EE34EC" w:rsidRDefault="00952A7F" w:rsidP="00EE34EC">
      <w:pPr>
        <w:pStyle w:val="beVerborgenerKommentar"/>
        <w:rPr>
          <w:rStyle w:val="beVerborgenerKommentarZchn"/>
          <w:i/>
          <w:vanish/>
        </w:rPr>
      </w:pPr>
      <w:r w:rsidRPr="00EE34EC">
        <w:rPr>
          <w:rStyle w:val="beVerborgenerKommentarZchn"/>
          <w:i/>
          <w:vanish/>
        </w:rPr>
        <w:t xml:space="preserve">Vérifier le respect des valeurs de planification (dans l’horizon de planification). Si les valeurs de planification sont dépassées, procéder à une étude de mesures (rapport sur le bruit). Mettre en évidence les mesures techniques et opérationnelles susceptibles de garantir la conformité, en tenant compte de la viabilité économique. </w:t>
      </w:r>
    </w:p>
    <w:p w:rsidR="00952A7F" w:rsidRPr="00EE34EC" w:rsidRDefault="00952A7F" w:rsidP="00EE34EC">
      <w:pPr>
        <w:pStyle w:val="beVerborgenerKommentar"/>
        <w:rPr>
          <w:rStyle w:val="beVerborgenerKommentarZchn"/>
          <w:i/>
          <w:vanish/>
        </w:rPr>
      </w:pPr>
      <w:r w:rsidRPr="00EE34EC">
        <w:rPr>
          <w:rStyle w:val="beVerborgenerKommentarZchn"/>
          <w:i/>
          <w:vanish/>
        </w:rPr>
        <w:t xml:space="preserve">Des mesures de réduction du bruit </w:t>
      </w:r>
      <w:proofErr w:type="spellStart"/>
      <w:r w:rsidRPr="00EE34EC">
        <w:rPr>
          <w:rStyle w:val="beVerborgenerKommentarZchn"/>
          <w:i/>
          <w:vanish/>
        </w:rPr>
        <w:t>ont-elles</w:t>
      </w:r>
      <w:proofErr w:type="spellEnd"/>
      <w:r w:rsidRPr="00EE34EC">
        <w:rPr>
          <w:rStyle w:val="beVerborgenerKommentarZchn"/>
          <w:i/>
          <w:vanish/>
        </w:rPr>
        <w:t xml:space="preserve"> déjà été mises en œuvre ? Si oui, quand ?</w:t>
      </w:r>
    </w:p>
    <w:p w:rsidR="00952A7F" w:rsidRPr="00EE34EC" w:rsidRDefault="00952A7F" w:rsidP="00EE34EC">
      <w:pPr>
        <w:pStyle w:val="beVerborgenerKommentar"/>
        <w:rPr>
          <w:rStyle w:val="beVerborgenerKommentarZchn"/>
          <w:i/>
          <w:vanish/>
        </w:rPr>
      </w:pPr>
      <w:r w:rsidRPr="00EE34EC">
        <w:rPr>
          <w:rStyle w:val="beVerborgenerKommentarZchn"/>
          <w:i/>
          <w:vanish/>
        </w:rPr>
        <w:t xml:space="preserve">L’installation figure-t-elle sur la carte </w:t>
      </w:r>
      <w:r w:rsidR="00E6601E" w:rsidRPr="00EE34EC">
        <w:rPr>
          <w:rStyle w:val="beVerborgenerKommentarZchn"/>
          <w:i/>
          <w:vanish/>
        </w:rPr>
        <w:t>revêtement peu bruyant</w:t>
      </w:r>
      <w:r w:rsidRPr="00EE34EC">
        <w:rPr>
          <w:rStyle w:val="beVerborgenerKommentarZchn"/>
          <w:i/>
          <w:vanish/>
        </w:rPr>
        <w:t> ?</w:t>
      </w:r>
    </w:p>
    <w:p w:rsidR="00F231AF" w:rsidRPr="004E7BB1" w:rsidRDefault="00F231AF" w:rsidP="008006A3">
      <w:pPr>
        <w:pStyle w:val="beLauftext"/>
      </w:pPr>
      <w:r>
        <w:t>Insérer texte</w:t>
      </w:r>
    </w:p>
    <w:p w:rsidR="00F231AF" w:rsidRPr="004E7BB1" w:rsidRDefault="00F231AF" w:rsidP="00FF2ECD">
      <w:pPr>
        <w:pStyle w:val="berschrift3nummeriert"/>
      </w:pPr>
      <w:bookmarkStart w:id="18" w:name="_Toc122617055"/>
      <w:r>
        <w:t>Qualité de l’air et protection climatique</w:t>
      </w:r>
      <w:bookmarkEnd w:id="18"/>
    </w:p>
    <w:p w:rsidR="009F33FF" w:rsidRPr="009F33FF" w:rsidRDefault="009F33FF" w:rsidP="009F33FF">
      <w:pPr>
        <w:pStyle w:val="beVerborgenerKommentar"/>
        <w:rPr>
          <w:rStyle w:val="beVerborgenerKommentarZchn"/>
          <w:i/>
          <w:vanish/>
        </w:rPr>
      </w:pPr>
      <w:r w:rsidRPr="009F33FF">
        <w:rPr>
          <w:rStyle w:val="beVerborgenerKommentarZchn"/>
          <w:i/>
          <w:vanish/>
        </w:rPr>
        <w:t>Le projet doit notamment contribuer autant que possible à réduire la chaleur et stocker l’eau de pluie.</w:t>
      </w:r>
    </w:p>
    <w:p w:rsidR="00B043A9" w:rsidRPr="00C44384" w:rsidRDefault="00B043A9" w:rsidP="008006A3">
      <w:pPr>
        <w:pStyle w:val="beLauftext"/>
      </w:pPr>
      <w:r>
        <w:t xml:space="preserve">Insérer </w:t>
      </w:r>
      <w:r w:rsidRPr="00C44384">
        <w:t>texte</w:t>
      </w:r>
    </w:p>
    <w:p w:rsidR="00F107B3" w:rsidRPr="00C44384" w:rsidRDefault="00D73BFE" w:rsidP="00FF2ECD">
      <w:pPr>
        <w:pStyle w:val="berschrift3nummeriert"/>
      </w:pPr>
      <w:bookmarkStart w:id="19" w:name="_Toc122617056"/>
      <w:r w:rsidRPr="00C44384">
        <w:t>Vibrations</w:t>
      </w:r>
      <w:bookmarkEnd w:id="19"/>
    </w:p>
    <w:p w:rsidR="00B043A9" w:rsidRPr="00C44384" w:rsidRDefault="00B043A9" w:rsidP="008006A3">
      <w:pPr>
        <w:pStyle w:val="beLauftext"/>
      </w:pPr>
      <w:r w:rsidRPr="00C44384">
        <w:t>Insérer texte</w:t>
      </w:r>
    </w:p>
    <w:p w:rsidR="001B400F" w:rsidRPr="004E7BB1" w:rsidRDefault="00F231AF" w:rsidP="00FF2ECD">
      <w:pPr>
        <w:pStyle w:val="berschrift3nummeriert"/>
      </w:pPr>
      <w:bookmarkStart w:id="20" w:name="_Toc122617057"/>
      <w:r w:rsidRPr="00C44384">
        <w:t>Faune</w:t>
      </w:r>
      <w:r>
        <w:t xml:space="preserve"> et flore</w:t>
      </w:r>
      <w:bookmarkEnd w:id="20"/>
    </w:p>
    <w:p w:rsidR="00F231AF" w:rsidRPr="00EE34EC" w:rsidRDefault="00482D06" w:rsidP="00EE34EC">
      <w:pPr>
        <w:pStyle w:val="beVerborgenerKommentar"/>
        <w:rPr>
          <w:rStyle w:val="beVerborgenerKommentarZchn"/>
          <w:i/>
          <w:vanish/>
        </w:rPr>
      </w:pPr>
      <w:r w:rsidRPr="00EE34EC">
        <w:rPr>
          <w:rStyle w:val="beVerborgenerKommentarZchn"/>
          <w:i/>
          <w:vanish/>
        </w:rPr>
        <w:t xml:space="preserve">Forêt, habitats naturels, </w:t>
      </w:r>
      <w:r w:rsidR="009A3ABB" w:rsidRPr="00EE34EC">
        <w:rPr>
          <w:rStyle w:val="beVerborgenerKommentarZchn"/>
          <w:i/>
          <w:vanish/>
        </w:rPr>
        <w:t xml:space="preserve">y compris </w:t>
      </w:r>
      <w:r w:rsidRPr="00EE34EC">
        <w:rPr>
          <w:rStyle w:val="beVerborgenerKommentarZchn"/>
          <w:i/>
          <w:vanish/>
        </w:rPr>
        <w:t>néophytes, réseau écologique</w:t>
      </w:r>
    </w:p>
    <w:p w:rsidR="00F231AF" w:rsidRPr="004E7BB1" w:rsidRDefault="00F231AF" w:rsidP="008006A3">
      <w:pPr>
        <w:pStyle w:val="beLauftext"/>
      </w:pPr>
      <w:r>
        <w:t>Insérer texte</w:t>
      </w:r>
    </w:p>
    <w:p w:rsidR="0072216C" w:rsidRPr="004E7BB1" w:rsidRDefault="0072216C" w:rsidP="00FF2ECD">
      <w:pPr>
        <w:pStyle w:val="berschrift3nummeriert"/>
      </w:pPr>
      <w:bookmarkStart w:id="21" w:name="_Toc122617058"/>
      <w:r>
        <w:t>Protection du sol</w:t>
      </w:r>
      <w:bookmarkEnd w:id="21"/>
    </w:p>
    <w:p w:rsidR="00552C11" w:rsidRPr="004E7BB1" w:rsidRDefault="00552C11" w:rsidP="008006A3">
      <w:pPr>
        <w:pStyle w:val="beLauftext"/>
      </w:pPr>
      <w:r>
        <w:t>Insérer texte</w:t>
      </w:r>
    </w:p>
    <w:p w:rsidR="00F231AF" w:rsidRPr="004E7BB1" w:rsidRDefault="00F231AF" w:rsidP="00FF2ECD">
      <w:pPr>
        <w:pStyle w:val="berschrift3nummeriert"/>
      </w:pPr>
      <w:bookmarkStart w:id="22" w:name="_Toc122617059"/>
      <w:r>
        <w:lastRenderedPageBreak/>
        <w:t>Eaux de surface</w:t>
      </w:r>
      <w:bookmarkEnd w:id="22"/>
    </w:p>
    <w:p w:rsidR="0072216C" w:rsidRPr="00EE34EC" w:rsidRDefault="0072216C" w:rsidP="00EE34EC">
      <w:pPr>
        <w:pStyle w:val="beVerborgenerKommentar"/>
        <w:rPr>
          <w:rStyle w:val="beVerborgenerKommentarZchn"/>
          <w:i/>
          <w:vanish/>
        </w:rPr>
      </w:pPr>
      <w:r w:rsidRPr="00EE34EC">
        <w:rPr>
          <w:rStyle w:val="beVerborgenerKommentarZchn"/>
          <w:i/>
          <w:vanish/>
        </w:rPr>
        <w:t>Espace nécessaire aux cours d’eau (y c. ruisseaux canalisés), zones tampons, volumes d’eau, protection des eaux</w:t>
      </w:r>
    </w:p>
    <w:p w:rsidR="00F231AF" w:rsidRPr="004E7BB1" w:rsidRDefault="00F231AF" w:rsidP="008006A3">
      <w:pPr>
        <w:pStyle w:val="beLauftext"/>
      </w:pPr>
      <w:r>
        <w:t>Insérer texte</w:t>
      </w:r>
    </w:p>
    <w:p w:rsidR="00925E99" w:rsidRPr="004E7BB1" w:rsidRDefault="00482D06" w:rsidP="00FF2ECD">
      <w:pPr>
        <w:pStyle w:val="berschrift3nummeriert"/>
      </w:pPr>
      <w:bookmarkStart w:id="23" w:name="_Toc122617060"/>
      <w:r>
        <w:t>Eaux souterraines</w:t>
      </w:r>
      <w:bookmarkEnd w:id="23"/>
    </w:p>
    <w:p w:rsidR="003C4F88" w:rsidRPr="00EE34EC" w:rsidRDefault="003C4F88" w:rsidP="00EE34EC">
      <w:pPr>
        <w:pStyle w:val="beVerborgenerKommentar"/>
        <w:rPr>
          <w:rStyle w:val="beVerborgenerKommentarZchn"/>
          <w:i/>
          <w:vanish/>
        </w:rPr>
      </w:pPr>
      <w:r w:rsidRPr="00EE34EC">
        <w:rPr>
          <w:rStyle w:val="beVerborgenerKommentarZchn"/>
          <w:i/>
          <w:vanish/>
        </w:rPr>
        <w:t>Zone de protection des eaux souterraines, périmètre de protection des eaux souterraines, secteur de protection des eaux, sources, captages, etc.</w:t>
      </w:r>
    </w:p>
    <w:p w:rsidR="00F231AF" w:rsidRPr="004E7BB1" w:rsidRDefault="00F231AF" w:rsidP="008006A3">
      <w:pPr>
        <w:pStyle w:val="beLauftext"/>
      </w:pPr>
      <w:r>
        <w:t>Insérer texte</w:t>
      </w:r>
    </w:p>
    <w:p w:rsidR="00925E99" w:rsidRPr="004E7BB1" w:rsidRDefault="001C5484" w:rsidP="00FF2ECD">
      <w:pPr>
        <w:pStyle w:val="berschrift3nummeriert"/>
      </w:pPr>
      <w:bookmarkStart w:id="24" w:name="_Toc122617061"/>
      <w:r>
        <w:t>Déchets</w:t>
      </w:r>
      <w:r w:rsidR="009A3ABB">
        <w:t>, sites contaminés</w:t>
      </w:r>
      <w:bookmarkEnd w:id="24"/>
    </w:p>
    <w:p w:rsidR="00111F40" w:rsidRPr="00EE34EC" w:rsidRDefault="00DD0F5E" w:rsidP="00EE34EC">
      <w:pPr>
        <w:pStyle w:val="beVerborgenerKommentar"/>
        <w:rPr>
          <w:rStyle w:val="beVerborgenerKommentarZchn"/>
          <w:i/>
          <w:vanish/>
        </w:rPr>
      </w:pPr>
      <w:r w:rsidRPr="00EE34EC">
        <w:rPr>
          <w:rStyle w:val="beVerborgenerKommentarZchn"/>
          <w:i/>
          <w:vanish/>
        </w:rPr>
        <w:t xml:space="preserve">Sites </w:t>
      </w:r>
      <w:r w:rsidR="00996147" w:rsidRPr="00EE34EC">
        <w:rPr>
          <w:rStyle w:val="beVerborgenerKommentarZchn"/>
          <w:i/>
          <w:vanish/>
        </w:rPr>
        <w:t>pollu</w:t>
      </w:r>
      <w:r w:rsidRPr="00EE34EC">
        <w:rPr>
          <w:rStyle w:val="beVerborgenerKommentarZchn"/>
          <w:i/>
          <w:vanish/>
        </w:rPr>
        <w:t>és tels que</w:t>
      </w:r>
      <w:r w:rsidR="009178A9" w:rsidRPr="00EE34EC">
        <w:rPr>
          <w:rStyle w:val="beVerborgenerKommentarZchn"/>
          <w:i/>
          <w:vanish/>
        </w:rPr>
        <w:t xml:space="preserve"> </w:t>
      </w:r>
      <w:r w:rsidR="009A3ABB" w:rsidRPr="00EE34EC">
        <w:rPr>
          <w:rStyle w:val="beVerborgenerKommentarZchn"/>
          <w:i/>
          <w:vanish/>
        </w:rPr>
        <w:t>installations</w:t>
      </w:r>
      <w:r w:rsidRPr="00EE34EC">
        <w:rPr>
          <w:rStyle w:val="beVerborgenerKommentarZchn"/>
          <w:i/>
          <w:vanish/>
        </w:rPr>
        <w:t xml:space="preserve"> de tir, </w:t>
      </w:r>
      <w:r w:rsidR="009178A9" w:rsidRPr="00EE34EC">
        <w:rPr>
          <w:rStyle w:val="beVerborgenerKommentarZchn"/>
          <w:i/>
          <w:vanish/>
        </w:rPr>
        <w:t>aires</w:t>
      </w:r>
      <w:r w:rsidRPr="00EE34EC">
        <w:rPr>
          <w:rStyle w:val="beVerborgenerKommentarZchn"/>
          <w:i/>
          <w:vanish/>
        </w:rPr>
        <w:t xml:space="preserve"> d’exploitation, </w:t>
      </w:r>
      <w:r w:rsidR="009178A9" w:rsidRPr="00EE34EC">
        <w:rPr>
          <w:rStyle w:val="beVerborgenerKommentarZchn"/>
          <w:i/>
          <w:vanish/>
        </w:rPr>
        <w:t>sites de stockage définitif</w:t>
      </w:r>
      <w:r w:rsidRPr="00EE34EC">
        <w:rPr>
          <w:rStyle w:val="beVerborgenerKommentarZchn"/>
          <w:i/>
          <w:vanish/>
        </w:rPr>
        <w:t>, etc.</w:t>
      </w:r>
    </w:p>
    <w:p w:rsidR="00F231AF" w:rsidRPr="004E7BB1" w:rsidRDefault="00F231AF" w:rsidP="008006A3">
      <w:pPr>
        <w:pStyle w:val="beLauftext"/>
      </w:pPr>
      <w:r>
        <w:t>Insérer texte</w:t>
      </w:r>
    </w:p>
    <w:p w:rsidR="003669FD" w:rsidRPr="004E7BB1" w:rsidRDefault="003669FD" w:rsidP="00FF2ECD">
      <w:pPr>
        <w:pStyle w:val="berschrift2nummeriert"/>
      </w:pPr>
      <w:bookmarkStart w:id="25" w:name="_Toc122617062"/>
      <w:r>
        <w:t>Géologie/</w:t>
      </w:r>
      <w:r w:rsidR="001C572C">
        <w:t>nature du sol</w:t>
      </w:r>
      <w:bookmarkEnd w:id="25"/>
    </w:p>
    <w:p w:rsidR="00552C11" w:rsidRPr="004E7BB1" w:rsidRDefault="00552C11" w:rsidP="008006A3">
      <w:pPr>
        <w:pStyle w:val="beLauftext"/>
      </w:pPr>
      <w:r>
        <w:t>Insérer texte</w:t>
      </w:r>
    </w:p>
    <w:p w:rsidR="00AE6805" w:rsidRPr="004E7BB1" w:rsidRDefault="00AE6805" w:rsidP="005170E4">
      <w:pPr>
        <w:pStyle w:val="berschrift2nummeriert"/>
      </w:pPr>
      <w:bookmarkStart w:id="26" w:name="_Toc122617063"/>
      <w:r>
        <w:t>Conduites</w:t>
      </w:r>
      <w:bookmarkEnd w:id="26"/>
    </w:p>
    <w:p w:rsidR="00552C11" w:rsidRPr="004E7BB1" w:rsidRDefault="00552C11" w:rsidP="008006A3">
      <w:pPr>
        <w:pStyle w:val="beLauftext"/>
      </w:pPr>
      <w:r>
        <w:t>Insérer texte</w:t>
      </w:r>
    </w:p>
    <w:p w:rsidR="003669FD" w:rsidRPr="004E7BB1" w:rsidRDefault="00963964" w:rsidP="005170E4">
      <w:pPr>
        <w:pStyle w:val="berschrift2nummeriert"/>
      </w:pPr>
      <w:bookmarkStart w:id="27" w:name="_Toc122617064"/>
      <w:r>
        <w:t>PGEE</w:t>
      </w:r>
      <w:r w:rsidR="003669FD">
        <w:t>, assainissement urbain</w:t>
      </w:r>
      <w:bookmarkEnd w:id="27"/>
    </w:p>
    <w:p w:rsidR="00F231AF" w:rsidRPr="004E7BB1" w:rsidRDefault="00F231AF" w:rsidP="008006A3">
      <w:pPr>
        <w:pStyle w:val="beLauftext"/>
      </w:pPr>
      <w:r>
        <w:t>Insérer texte</w:t>
      </w:r>
    </w:p>
    <w:p w:rsidR="003F66A3" w:rsidRPr="004E7BB1" w:rsidRDefault="00963964" w:rsidP="005170E4">
      <w:pPr>
        <w:pStyle w:val="H1"/>
        <w:spacing w:before="800"/>
        <w:ind w:left="0" w:firstLine="0"/>
      </w:pPr>
      <w:bookmarkStart w:id="28" w:name="_Toc122617065"/>
      <w:r>
        <w:t>Exigences</w:t>
      </w:r>
      <w:r w:rsidR="003F66A3">
        <w:t xml:space="preserve"> d’utilisation</w:t>
      </w:r>
      <w:bookmarkEnd w:id="28"/>
    </w:p>
    <w:p w:rsidR="00DA6DCB" w:rsidRPr="00EE34EC" w:rsidRDefault="000A5029" w:rsidP="00EE34EC">
      <w:pPr>
        <w:pStyle w:val="beVerborgenerKommentar"/>
        <w:rPr>
          <w:rStyle w:val="beVerborgenerKommentarZchn"/>
          <w:i/>
          <w:vanish/>
        </w:rPr>
      </w:pPr>
      <w:r w:rsidRPr="00EE34EC">
        <w:rPr>
          <w:rStyle w:val="beVerborgenerKommentarZchn"/>
          <w:i/>
          <w:vanish/>
        </w:rPr>
        <w:t>Bases et horizon prévisionnels, description des futurs itinéraires souhaités pour les cyclistes et les piétons</w:t>
      </w:r>
      <w:r w:rsidR="00CD3BBB" w:rsidRPr="00EE34EC">
        <w:rPr>
          <w:rStyle w:val="beVerborgenerKommentarZchn"/>
          <w:i/>
          <w:vanish/>
        </w:rPr>
        <w:t>.</w:t>
      </w:r>
      <w:r w:rsidRPr="00EE34EC">
        <w:rPr>
          <w:rStyle w:val="beVerborgenerKommentarZchn"/>
          <w:i/>
          <w:vanish/>
        </w:rPr>
        <w:t xml:space="preserve"> </w:t>
      </w:r>
    </w:p>
    <w:p w:rsidR="00DA6DCB" w:rsidRPr="00EE34EC" w:rsidRDefault="0070045B" w:rsidP="00EE34EC">
      <w:pPr>
        <w:pStyle w:val="beVerborgenerKommentar"/>
        <w:rPr>
          <w:rStyle w:val="beVerborgenerKommentarZchn"/>
          <w:i/>
          <w:vanish/>
        </w:rPr>
      </w:pPr>
      <w:r w:rsidRPr="00EE34EC">
        <w:rPr>
          <w:rStyle w:val="beVerborgenerKommentarZchn"/>
          <w:i/>
          <w:vanish/>
        </w:rPr>
        <w:t>Quelles seront les futures exigences d’utilisation pour l’infrastructure routière/l’espace routier et l’environnement concerné ? Quelle est la probabilité de croisement d’après les normes VSS 40 200 à 40 202 ?</w:t>
      </w:r>
    </w:p>
    <w:p w:rsidR="0042646E" w:rsidRPr="00EE34EC" w:rsidRDefault="0042646E" w:rsidP="00EE34EC">
      <w:pPr>
        <w:pStyle w:val="beVerborgenerKommentar"/>
        <w:rPr>
          <w:rStyle w:val="beVerborgenerKommentarZchn"/>
          <w:i/>
          <w:vanish/>
        </w:rPr>
      </w:pPr>
    </w:p>
    <w:p w:rsidR="0042646E" w:rsidRPr="00EE34EC" w:rsidRDefault="0042646E" w:rsidP="00EE34EC">
      <w:pPr>
        <w:pStyle w:val="beVerborgenerKommentar"/>
        <w:rPr>
          <w:rStyle w:val="beVerborgenerKommentarZchn"/>
          <w:i/>
          <w:vanish/>
        </w:rPr>
      </w:pPr>
      <w:r w:rsidRPr="00EE34EC">
        <w:rPr>
          <w:rStyle w:val="beVerborgenerKommentarZchn"/>
          <w:i/>
          <w:vanish/>
        </w:rPr>
        <w:t xml:space="preserve">Dans le cas de projets de petite envergure, les </w:t>
      </w:r>
      <w:r w:rsidR="00722D91" w:rsidRPr="00EE34EC">
        <w:rPr>
          <w:rStyle w:val="beVerborgenerKommentarZchn"/>
          <w:i/>
          <w:vanish/>
        </w:rPr>
        <w:t>exigences</w:t>
      </w:r>
      <w:r w:rsidRPr="00EE34EC">
        <w:rPr>
          <w:rStyle w:val="beVerborgenerKommentarZchn"/>
          <w:i/>
          <w:vanish/>
        </w:rPr>
        <w:t xml:space="preserve"> d’utilisation peuvent être résumées </w:t>
      </w:r>
      <w:r w:rsidR="00A8680C" w:rsidRPr="00EE34EC">
        <w:rPr>
          <w:rStyle w:val="beVerborgenerKommentarZchn"/>
          <w:i/>
          <w:vanish/>
        </w:rPr>
        <w:t>au chapitre</w:t>
      </w:r>
      <w:r w:rsidRPr="00EE34EC">
        <w:rPr>
          <w:rStyle w:val="beVerborgenerKommentarZchn"/>
          <w:i/>
          <w:vanish/>
        </w:rPr>
        <w:t> 3 (sans sous-</w:t>
      </w:r>
      <w:r w:rsidR="00A8680C" w:rsidRPr="00EE34EC">
        <w:rPr>
          <w:rStyle w:val="beVerborgenerKommentarZchn"/>
          <w:i/>
          <w:vanish/>
        </w:rPr>
        <w:t>chapitres</w:t>
      </w:r>
      <w:r w:rsidRPr="00EE34EC">
        <w:rPr>
          <w:rStyle w:val="beVerborgenerKommentarZchn"/>
          <w:i/>
          <w:vanish/>
        </w:rPr>
        <w:t>).</w:t>
      </w:r>
    </w:p>
    <w:p w:rsidR="00096EE5" w:rsidRPr="004E7BB1" w:rsidRDefault="00096EE5" w:rsidP="008006A3">
      <w:pPr>
        <w:pStyle w:val="beLauftext"/>
      </w:pPr>
      <w:r>
        <w:t>Insérer texte</w:t>
      </w:r>
    </w:p>
    <w:p w:rsidR="0070045B" w:rsidRPr="004E7BB1" w:rsidRDefault="0070045B" w:rsidP="005170E4">
      <w:pPr>
        <w:pStyle w:val="berschrift2nummeriert"/>
      </w:pPr>
      <w:bookmarkStart w:id="29" w:name="_Toc122617066"/>
      <w:r>
        <w:t>Trafic individuel motorisé (TIM)</w:t>
      </w:r>
      <w:bookmarkEnd w:id="29"/>
    </w:p>
    <w:p w:rsidR="0070045B" w:rsidRPr="004E7BB1" w:rsidRDefault="0070045B" w:rsidP="008006A3">
      <w:pPr>
        <w:pStyle w:val="beLauftext"/>
      </w:pPr>
      <w:r>
        <w:t>Insérer texte</w:t>
      </w:r>
    </w:p>
    <w:p w:rsidR="0070045B" w:rsidRPr="004E7BB1" w:rsidRDefault="0070045B" w:rsidP="005170E4">
      <w:pPr>
        <w:pStyle w:val="berschrift2nummeriert"/>
      </w:pPr>
      <w:bookmarkStart w:id="30" w:name="_Toc122617067"/>
      <w:r>
        <w:t>Transports publics (TP)</w:t>
      </w:r>
      <w:bookmarkEnd w:id="30"/>
    </w:p>
    <w:p w:rsidR="0070045B" w:rsidRPr="004E7BB1" w:rsidRDefault="0070045B" w:rsidP="008006A3">
      <w:pPr>
        <w:pStyle w:val="beLauftext"/>
      </w:pPr>
      <w:r>
        <w:t>Insérer texte</w:t>
      </w:r>
    </w:p>
    <w:p w:rsidR="0070045B" w:rsidRPr="004E7BB1" w:rsidRDefault="0070045B" w:rsidP="005170E4">
      <w:pPr>
        <w:pStyle w:val="berschrift2nummeriert"/>
      </w:pPr>
      <w:bookmarkStart w:id="31" w:name="_Toc122617068"/>
      <w:r>
        <w:t>Circulation piétonne et cycliste</w:t>
      </w:r>
      <w:bookmarkEnd w:id="31"/>
    </w:p>
    <w:p w:rsidR="009B0A4A" w:rsidRPr="004E7BB1" w:rsidRDefault="009B0A4A" w:rsidP="008006A3">
      <w:pPr>
        <w:pStyle w:val="beLauftext"/>
      </w:pPr>
      <w:r>
        <w:t>Insérer texte</w:t>
      </w:r>
    </w:p>
    <w:p w:rsidR="002B2ECB" w:rsidRPr="002B2ECB" w:rsidRDefault="002B2ECB" w:rsidP="002B2ECB">
      <w:pPr>
        <w:pStyle w:val="berschrift2nummeriert"/>
      </w:pPr>
      <w:bookmarkStart w:id="32" w:name="_Toc122617069"/>
      <w:r w:rsidRPr="002B2ECB">
        <w:lastRenderedPageBreak/>
        <w:t>Egalité des personnes en situation de handicap</w:t>
      </w:r>
      <w:bookmarkEnd w:id="32"/>
    </w:p>
    <w:p w:rsidR="00426E13" w:rsidRPr="00A15815" w:rsidRDefault="00426E13" w:rsidP="00426E13">
      <w:pPr>
        <w:pStyle w:val="beVerborgenerKommentar"/>
        <w:numPr>
          <w:ilvl w:val="5"/>
          <w:numId w:val="13"/>
        </w:numPr>
      </w:pPr>
      <w:r w:rsidRPr="000C252C">
        <w:t xml:space="preserve">Si le thème de </w:t>
      </w:r>
      <w:r>
        <w:t>l’accessibilité aux personnes en situation de handicap est concerné et que les exigences légales sont mises en œuvre conformément aux attentes</w:t>
      </w:r>
      <w:r w:rsidRPr="000C252C">
        <w:t xml:space="preserve">, la solution choisie doit être décrite ici. </w:t>
      </w:r>
    </w:p>
    <w:p w:rsidR="00426E13" w:rsidRPr="00A235F9" w:rsidRDefault="00426E13" w:rsidP="00426E13">
      <w:pPr>
        <w:pStyle w:val="beVerborgenerKommentar"/>
        <w:numPr>
          <w:ilvl w:val="5"/>
          <w:numId w:val="13"/>
        </w:numPr>
      </w:pPr>
      <w:r w:rsidRPr="000C252C">
        <w:t>Si le projet ne met pas en œuvre l</w:t>
      </w:r>
      <w:r>
        <w:t>es mesures d’accessibilité aux</w:t>
      </w:r>
      <w:r w:rsidRPr="000C252C">
        <w:t xml:space="preserve"> personnes en situation de handicap conformément aux attente</w:t>
      </w:r>
      <w:r>
        <w:t>s</w:t>
      </w:r>
      <w:r w:rsidRPr="000C252C">
        <w:t>, il convient de l</w:t>
      </w:r>
      <w:r>
        <w:t>e</w:t>
      </w:r>
      <w:r w:rsidRPr="000C252C">
        <w:t xml:space="preserve"> justifier ici</w:t>
      </w:r>
      <w:r>
        <w:t xml:space="preserve"> </w:t>
      </w:r>
      <w:r w:rsidRPr="000C252C">
        <w:t>de manière détaillé</w:t>
      </w:r>
      <w:r>
        <w:t>e.</w:t>
      </w:r>
    </w:p>
    <w:p w:rsidR="00426E13" w:rsidRPr="000C252C" w:rsidRDefault="00426E13" w:rsidP="00426E13">
      <w:pPr>
        <w:pStyle w:val="beVerborgenerKommentar"/>
        <w:numPr>
          <w:ilvl w:val="5"/>
          <w:numId w:val="13"/>
        </w:numPr>
      </w:pPr>
      <w:r w:rsidRPr="000C252C">
        <w:t>Si le thème de l’</w:t>
      </w:r>
      <w:r>
        <w:t>accessibilité aux</w:t>
      </w:r>
      <w:r w:rsidRPr="000C252C">
        <w:t xml:space="preserve"> personnes en situation de handicap n’est pas concerné, ce chapitre peut être supprimé.</w:t>
      </w:r>
    </w:p>
    <w:p w:rsidR="00426E13" w:rsidRPr="000C252C" w:rsidRDefault="00426E13" w:rsidP="00426E13">
      <w:pPr>
        <w:pStyle w:val="beVerborgenerKommentar"/>
      </w:pPr>
    </w:p>
    <w:p w:rsidR="00426E13" w:rsidRPr="00883D2E" w:rsidRDefault="00426E13" w:rsidP="00426E13">
      <w:pPr>
        <w:pStyle w:val="beVerborgenerKommentar"/>
      </w:pPr>
      <w:r w:rsidRPr="00883D2E">
        <w:t>Text</w:t>
      </w:r>
      <w:r w:rsidRPr="000C252C">
        <w:t xml:space="preserve">e pour le </w:t>
      </w:r>
      <w:r w:rsidRPr="000C252C">
        <w:rPr>
          <w:b/>
        </w:rPr>
        <w:t>cas</w:t>
      </w:r>
      <w:r w:rsidRPr="00883D2E">
        <w:rPr>
          <w:b/>
        </w:rPr>
        <w:t xml:space="preserve"> a</w:t>
      </w:r>
      <w:r w:rsidRPr="00883D2E">
        <w:t xml:space="preserve">, </w:t>
      </w:r>
      <w:r w:rsidRPr="000C252C">
        <w:t>à adapter en fonction du projet</w:t>
      </w:r>
      <w:r>
        <w:t> </w:t>
      </w:r>
      <w:r w:rsidRPr="00883D2E">
        <w:t>:</w:t>
      </w:r>
    </w:p>
    <w:p w:rsidR="00426E13" w:rsidRDefault="00426E13" w:rsidP="00426E13">
      <w:pPr>
        <w:pStyle w:val="beLauftext"/>
      </w:pPr>
      <w:r w:rsidRPr="002B2ECB">
        <w:t xml:space="preserve">Dans les projets </w:t>
      </w:r>
      <w:r>
        <w:t>menés par le</w:t>
      </w:r>
      <w:r w:rsidRPr="002B2ECB">
        <w:t xml:space="preserve"> canton de Berne, une attention particulière est portée aux besoins des personnes en situation de handicap et à une accessibilité sans obstacles, mais aussi aux mesures de construction qui en découlent.</w:t>
      </w:r>
      <w:r>
        <w:t xml:space="preserve"> C’est également le cas dans le présent projet. </w:t>
      </w:r>
    </w:p>
    <w:p w:rsidR="00426E13" w:rsidRPr="002B2ECB" w:rsidRDefault="00426E13" w:rsidP="00426E13">
      <w:pPr>
        <w:pStyle w:val="beLauftext"/>
      </w:pPr>
    </w:p>
    <w:p w:rsidR="00426E13" w:rsidRDefault="00426E13" w:rsidP="00426E13">
      <w:pPr>
        <w:pStyle w:val="beLauftext"/>
      </w:pPr>
      <w:r>
        <w:t xml:space="preserve">Dans le cadre du présent projet, toutes les exigences requises sont mises en œuvre conformément aux obligations légales. </w:t>
      </w:r>
      <w:r w:rsidRPr="002B2ECB">
        <w:t xml:space="preserve">Il s’agit de trouver </w:t>
      </w:r>
      <w:r>
        <w:t>une solution proportionnée</w:t>
      </w:r>
      <w:r w:rsidRPr="002B2ECB">
        <w:t xml:space="preserve"> permettant de concilier la construction de bâtiments sans obstacles </w:t>
      </w:r>
      <w:r>
        <w:t>et</w:t>
      </w:r>
      <w:r w:rsidRPr="002B2ECB">
        <w:t xml:space="preserve"> </w:t>
      </w:r>
      <w:r>
        <w:t>d’autres</w:t>
      </w:r>
      <w:r w:rsidRPr="002B2ECB">
        <w:t xml:space="preserve"> exigences posées aux infrastructures, par exemple en matière de durée de vie ou d’entretien. </w:t>
      </w:r>
    </w:p>
    <w:p w:rsidR="00426E13" w:rsidRPr="005515AA" w:rsidRDefault="00426E13" w:rsidP="00426E13">
      <w:pPr>
        <w:pStyle w:val="beVerborgenerKommentar"/>
      </w:pPr>
      <w:r w:rsidRPr="005515AA">
        <w:t>Décrire le projet du point de vue de l’égalité des personnes en situation de handicap et de l’accessibilité sans obstac</w:t>
      </w:r>
      <w:r>
        <w:t>l</w:t>
      </w:r>
      <w:r w:rsidRPr="005515AA">
        <w:t>es.</w:t>
      </w:r>
    </w:p>
    <w:p w:rsidR="00426E13" w:rsidRPr="00825ED6" w:rsidRDefault="00426E13" w:rsidP="00426E13">
      <w:pPr>
        <w:pStyle w:val="beLauftext"/>
      </w:pPr>
    </w:p>
    <w:p w:rsidR="00426E13" w:rsidRDefault="00426E13" w:rsidP="00426E13">
      <w:pPr>
        <w:pStyle w:val="beVerborgenerKommentar"/>
      </w:pPr>
      <w:r w:rsidRPr="00825ED6">
        <w:t xml:space="preserve">Texte pour le </w:t>
      </w:r>
      <w:r w:rsidRPr="00825ED6">
        <w:rPr>
          <w:b/>
        </w:rPr>
        <w:t>cas b</w:t>
      </w:r>
      <w:r w:rsidRPr="00825ED6">
        <w:t>, à adapter en fonction du projet</w:t>
      </w:r>
      <w:r>
        <w:t> </w:t>
      </w:r>
      <w:r w:rsidRPr="005515AA">
        <w:t>:</w:t>
      </w:r>
    </w:p>
    <w:p w:rsidR="00426E13" w:rsidRDefault="00426E13" w:rsidP="00426E13">
      <w:pPr>
        <w:pStyle w:val="beLauftext"/>
      </w:pPr>
      <w:r w:rsidRPr="002B2ECB">
        <w:t>Dans les projets du canton de Berne, une attention particulière est portée aux besoins des personnes en situation de handicap et à une accessibilité sans obstacles, mais aussi aux mesures de construction qui en découlent.</w:t>
      </w:r>
      <w:r>
        <w:t xml:space="preserve"> C’est également le cas dans le présent projet. </w:t>
      </w:r>
    </w:p>
    <w:p w:rsidR="00426E13" w:rsidRPr="00A235F9" w:rsidRDefault="00426E13" w:rsidP="00426E13">
      <w:pPr>
        <w:pStyle w:val="beVerborgenerKommentar"/>
        <w:rPr>
          <w:color w:val="auto"/>
        </w:rPr>
      </w:pPr>
    </w:p>
    <w:p w:rsidR="00426E13" w:rsidRDefault="00426E13" w:rsidP="00426E13">
      <w:pPr>
        <w:pStyle w:val="beLauftext"/>
      </w:pPr>
      <w:r>
        <w:t>L</w:t>
      </w:r>
      <w:r w:rsidRPr="002B2ECB">
        <w:t xml:space="preserve">a nécessité d’aménager des espaces de circulation sans obstacles </w:t>
      </w:r>
      <w:r>
        <w:t>a été</w:t>
      </w:r>
      <w:r w:rsidRPr="002B2ECB">
        <w:t xml:space="preserve"> examinée avec la commune d’implantation. L’Office des ponts et chaussées </w:t>
      </w:r>
      <w:r>
        <w:t xml:space="preserve">a </w:t>
      </w:r>
      <w:r w:rsidRPr="002B2ECB">
        <w:t>ensuite évalu</w:t>
      </w:r>
      <w:r>
        <w:t>é</w:t>
      </w:r>
      <w:r w:rsidRPr="002B2ECB">
        <w:t xml:space="preserve"> la proportionnalité des </w:t>
      </w:r>
      <w:r>
        <w:t xml:space="preserve">différentes </w:t>
      </w:r>
      <w:r w:rsidRPr="002B2ECB">
        <w:t xml:space="preserve">mesures (cf. </w:t>
      </w:r>
      <w:r>
        <w:t>l</w:t>
      </w:r>
      <w:r w:rsidRPr="002B2ECB">
        <w:t>oi fédérale sur l’élimination des inégalités frappant les personnes handicapées [</w:t>
      </w:r>
      <w:r>
        <w:t>l</w:t>
      </w:r>
      <w:r w:rsidRPr="002B2ECB">
        <w:t xml:space="preserve">oi sur l’égalité pour les handicapés, </w:t>
      </w:r>
      <w:proofErr w:type="spellStart"/>
      <w:r w:rsidRPr="002B2ECB">
        <w:t>LHand</w:t>
      </w:r>
      <w:proofErr w:type="spellEnd"/>
      <w:r w:rsidRPr="002B2ECB">
        <w:t xml:space="preserve">] art. 11, al. 1 et 12 et norme VSS SN 640 075, point 5). </w:t>
      </w:r>
      <w:r>
        <w:t>Une pesée des intérêts minutieuse a ensuite été réalisée entre les obligations légales et la proportionnalité des mesures qui en découlent. La solution choisie, qui respecte le principe de proportionnalité, prévoit les mesures suivantes : Insérer texte</w:t>
      </w:r>
    </w:p>
    <w:p w:rsidR="00426E13" w:rsidRDefault="00426E13" w:rsidP="00426E13">
      <w:pPr>
        <w:pStyle w:val="beLauftext"/>
        <w:rPr>
          <w:i/>
          <w:vanish/>
          <w:color w:val="0000FF"/>
          <w:sz w:val="17"/>
        </w:rPr>
      </w:pPr>
      <w:r>
        <w:rPr>
          <w:i/>
          <w:vanish/>
          <w:color w:val="0000FF"/>
          <w:sz w:val="17"/>
        </w:rPr>
        <w:t>Décrire pourquoi un compromis a dû être trouvé et en quoi il consiste</w:t>
      </w:r>
      <w:r w:rsidRPr="0052607C">
        <w:rPr>
          <w:i/>
          <w:vanish/>
          <w:color w:val="0000FF"/>
          <w:sz w:val="17"/>
        </w:rPr>
        <w:t>.</w:t>
      </w:r>
    </w:p>
    <w:p w:rsidR="00426E13" w:rsidRDefault="00426E13" w:rsidP="00426E13">
      <w:pPr>
        <w:pStyle w:val="beLauftext"/>
        <w:rPr>
          <w:i/>
          <w:vanish/>
          <w:color w:val="0000FF"/>
          <w:sz w:val="17"/>
        </w:rPr>
      </w:pPr>
    </w:p>
    <w:p w:rsidR="00426E13" w:rsidRPr="0052607C" w:rsidRDefault="00426E13" w:rsidP="00426E13">
      <w:pPr>
        <w:pStyle w:val="beLauftext"/>
        <w:rPr>
          <w:i/>
          <w:vanish/>
          <w:color w:val="0000FF"/>
          <w:sz w:val="17"/>
        </w:rPr>
      </w:pPr>
    </w:p>
    <w:p w:rsidR="00426E13" w:rsidRDefault="00426E13" w:rsidP="00426E13">
      <w:pPr>
        <w:pStyle w:val="beVerborgenerKommentar"/>
      </w:pPr>
      <w:r w:rsidRPr="00825ED6">
        <w:t xml:space="preserve">Éléments de textes possibles </w:t>
      </w:r>
      <w:r w:rsidRPr="00825ED6">
        <w:rPr>
          <w:b/>
        </w:rPr>
        <w:t>pour les cas a et b</w:t>
      </w:r>
      <w:r w:rsidRPr="00825ED6">
        <w:t xml:space="preserve"> </w:t>
      </w:r>
    </w:p>
    <w:p w:rsidR="00426E13" w:rsidRPr="003D31B5" w:rsidRDefault="00426E13" w:rsidP="00426E13">
      <w:pPr>
        <w:pStyle w:val="beVerborgenerKommentar"/>
      </w:pPr>
    </w:p>
    <w:p w:rsidR="00426E13" w:rsidRDefault="00426E13" w:rsidP="00426E13">
      <w:pPr>
        <w:pStyle w:val="beVerborgenerKommentar"/>
      </w:pPr>
      <w:r w:rsidRPr="00A235F9">
        <w:t xml:space="preserve">Les aspects relatifs à la sécurité sont pris en compte indépendamment du nombre d’utilisatrices et d’utilisateurs (principe de base : une personne préalablement informée ou accompagnée doit </w:t>
      </w:r>
      <w:r>
        <w:t>réussir à</w:t>
      </w:r>
      <w:r w:rsidRPr="00A235F9">
        <w:t xml:space="preserve"> s’orienter).</w:t>
      </w:r>
    </w:p>
    <w:p w:rsidR="00426E13" w:rsidRPr="00825ED6" w:rsidRDefault="00426E13" w:rsidP="00426E13">
      <w:pPr>
        <w:pStyle w:val="beVerborgenerKommentar"/>
      </w:pPr>
    </w:p>
    <w:p w:rsidR="00426E13" w:rsidRDefault="00426E13" w:rsidP="00426E13">
      <w:pPr>
        <w:pStyle w:val="beVerborgenerKommentar"/>
      </w:pPr>
      <w:r>
        <w:t>L’objectif</w:t>
      </w:r>
      <w:r w:rsidRPr="003F47B1">
        <w:t xml:space="preserve"> est tenir compte dans la mesure du possible de toutes les exigences requises</w:t>
      </w:r>
      <w:r w:rsidRPr="00825ED6">
        <w:t xml:space="preserve">. Il s’agit </w:t>
      </w:r>
      <w:r>
        <w:t>d’une solution proportionnée</w:t>
      </w:r>
      <w:r w:rsidRPr="00825ED6">
        <w:t xml:space="preserve"> </w:t>
      </w:r>
      <w:r>
        <w:t>qui permet</w:t>
      </w:r>
      <w:r w:rsidRPr="00825ED6">
        <w:t xml:space="preserve"> de concilier la construction de bâtiments sans obstacles </w:t>
      </w:r>
      <w:r>
        <w:t>et d’autre</w:t>
      </w:r>
      <w:r w:rsidRPr="00825ED6">
        <w:t xml:space="preserve">s exigences posées aux infrastructures. </w:t>
      </w:r>
      <w:r>
        <w:t>Le projet constitue à cet égard un compromis.</w:t>
      </w:r>
    </w:p>
    <w:p w:rsidR="00426E13" w:rsidRDefault="00426E13" w:rsidP="00426E13">
      <w:pPr>
        <w:pStyle w:val="beVerborgenerKommentar"/>
      </w:pPr>
    </w:p>
    <w:p w:rsidR="00426E13" w:rsidRDefault="00426E13" w:rsidP="00426E13">
      <w:pPr>
        <w:pStyle w:val="beVerborgenerKommentar"/>
      </w:pPr>
      <w:r w:rsidRPr="002B2ECB">
        <w:t>Des dérogations à la norme sont admises s’il est démontré que les exigences</w:t>
      </w:r>
      <w:r>
        <w:t xml:space="preserve"> posées à l’égalité des </w:t>
      </w:r>
      <w:r w:rsidRPr="002B2ECB">
        <w:t xml:space="preserve">personnes en situation de handicap et à </w:t>
      </w:r>
      <w:r>
        <w:t>l’</w:t>
      </w:r>
      <w:r w:rsidRPr="002B2ECB">
        <w:t>accessibilité sans obstacles</w:t>
      </w:r>
      <w:r>
        <w:t xml:space="preserve"> peuvent être atteintes d’une autre manière (</w:t>
      </w:r>
      <w:r w:rsidRPr="002B2ECB">
        <w:t>SN 640 075, point 5)</w:t>
      </w:r>
      <w:r w:rsidRPr="001348B0">
        <w:t xml:space="preserve"> </w:t>
      </w:r>
      <w:r w:rsidRPr="002B2ECB">
        <w:t xml:space="preserve">ou que les mesures </w:t>
      </w:r>
      <w:r>
        <w:t>nécessaires</w:t>
      </w:r>
      <w:r w:rsidRPr="002B2ECB">
        <w:t xml:space="preserve"> pour respecter cette </w:t>
      </w:r>
      <w:r>
        <w:t>norme</w:t>
      </w:r>
      <w:r w:rsidRPr="002B2ECB">
        <w:t xml:space="preserve"> sont disproportionnées.</w:t>
      </w:r>
      <w:r w:rsidRPr="001348B0">
        <w:t xml:space="preserve"> </w:t>
      </w:r>
      <w:r w:rsidRPr="002B2ECB">
        <w:t>Si d’autres intérêts publics s’oppose</w:t>
      </w:r>
      <w:r>
        <w:t>nt aux exigences de la norme SN </w:t>
      </w:r>
      <w:r w:rsidRPr="002B2ECB">
        <w:t xml:space="preserve">640 075, l’autorité de décision compétente procède à une pesée des intérêts en évaluant toutes les demandes </w:t>
      </w:r>
      <w:r>
        <w:t>et</w:t>
      </w:r>
      <w:r w:rsidRPr="002B2ECB">
        <w:t xml:space="preserve"> tous les intérêts justifiés (sécurité </w:t>
      </w:r>
      <w:r>
        <w:t>routière ou dépenses p. ex.</w:t>
      </w:r>
      <w:r w:rsidRPr="002B2ECB">
        <w:t>), en effectue la pondération et en tient compte de manière adaptée dans sa décision</w:t>
      </w:r>
      <w:r>
        <w:t>. Dans le cas présent, … (description).</w:t>
      </w:r>
    </w:p>
    <w:p w:rsidR="00426E13" w:rsidRDefault="00426E13" w:rsidP="00426E13">
      <w:pPr>
        <w:pStyle w:val="beVerborgenerKommentar"/>
      </w:pPr>
    </w:p>
    <w:p w:rsidR="00426E13" w:rsidRPr="00DA3118" w:rsidRDefault="00426E13" w:rsidP="00426E13">
      <w:pPr>
        <w:pStyle w:val="beVerborgenerKommentar"/>
      </w:pPr>
    </w:p>
    <w:p w:rsidR="00426E13" w:rsidRPr="00E51D18" w:rsidRDefault="00426E13" w:rsidP="00426E13">
      <w:pPr>
        <w:pStyle w:val="beLauftext"/>
        <w:rPr>
          <w:rStyle w:val="beVerborgenerKommentarZchn"/>
        </w:rPr>
      </w:pPr>
      <w:r w:rsidRPr="00E51D18">
        <w:rPr>
          <w:rStyle w:val="beVerborgenerKommentarZchn"/>
        </w:rPr>
        <w:t xml:space="preserve">Dans les chapitres 4 </w:t>
      </w:r>
      <w:r>
        <w:rPr>
          <w:rStyle w:val="beVerborgenerKommentarZchn"/>
        </w:rPr>
        <w:t>et</w:t>
      </w:r>
      <w:r w:rsidRPr="00E51D18">
        <w:rPr>
          <w:rStyle w:val="beVerborgenerKommentarZchn"/>
        </w:rPr>
        <w:t xml:space="preserve"> 5 ci-après, l’accessibilité aux personnes en situation de handicap doit également être assortie de commentaires. La solution choisie doit être justifiée et les réflexions documentées en tenant compte de tous les aspects.</w:t>
      </w:r>
    </w:p>
    <w:p w:rsidR="00426E13" w:rsidRPr="00E51D18" w:rsidRDefault="00426E13" w:rsidP="00426E13">
      <w:pPr>
        <w:pStyle w:val="beLauftext"/>
        <w:numPr>
          <w:ilvl w:val="0"/>
          <w:numId w:val="5"/>
        </w:numPr>
        <w:rPr>
          <w:rStyle w:val="beVerborgenerKommentarZchn"/>
        </w:rPr>
      </w:pPr>
      <w:r w:rsidRPr="00E51D18">
        <w:rPr>
          <w:rStyle w:val="beVerborgenerKommentarZchn"/>
        </w:rPr>
        <w:t>Espace piéton (largeur et hauteur libres, pentes transversale et longitudinale)</w:t>
      </w:r>
    </w:p>
    <w:p w:rsidR="00426E13" w:rsidRPr="00E51D18" w:rsidRDefault="00426E13" w:rsidP="00426E13">
      <w:pPr>
        <w:pStyle w:val="beLauftext"/>
        <w:numPr>
          <w:ilvl w:val="0"/>
          <w:numId w:val="5"/>
        </w:numPr>
        <w:rPr>
          <w:rStyle w:val="beVerborgenerKommentarZchn"/>
        </w:rPr>
      </w:pPr>
      <w:r w:rsidRPr="00E51D18">
        <w:rPr>
          <w:rStyle w:val="beVerborgenerKommentarZchn"/>
        </w:rPr>
        <w:t>Bordures, délimitations par rapport à la chaussée</w:t>
      </w:r>
      <w:r>
        <w:rPr>
          <w:rStyle w:val="beVerborgenerKommentarZchn"/>
        </w:rPr>
        <w:t xml:space="preserve"> </w:t>
      </w:r>
      <w:r w:rsidRPr="00E51D18">
        <w:rPr>
          <w:rStyle w:val="beVerborgenerKommentarZchn"/>
        </w:rPr>
        <w:t>/</w:t>
      </w:r>
      <w:r>
        <w:rPr>
          <w:rStyle w:val="beVerborgenerKommentarZchn"/>
        </w:rPr>
        <w:t xml:space="preserve"> </w:t>
      </w:r>
      <w:r w:rsidRPr="00E51D18">
        <w:rPr>
          <w:rStyle w:val="beVerborgenerKommentarZchn"/>
        </w:rPr>
        <w:t>voie cyclable</w:t>
      </w:r>
    </w:p>
    <w:p w:rsidR="00426E13" w:rsidRPr="00E51D18" w:rsidRDefault="00426E13" w:rsidP="00426E13">
      <w:pPr>
        <w:pStyle w:val="beLauftext"/>
        <w:numPr>
          <w:ilvl w:val="0"/>
          <w:numId w:val="5"/>
        </w:numPr>
        <w:rPr>
          <w:rStyle w:val="beVerborgenerKommentarZchn"/>
        </w:rPr>
      </w:pPr>
      <w:r w:rsidRPr="00E51D18">
        <w:rPr>
          <w:rStyle w:val="beVerborgenerKommentarZchn"/>
        </w:rPr>
        <w:t xml:space="preserve">Éléments de guidage et de séparation </w:t>
      </w:r>
    </w:p>
    <w:p w:rsidR="00426E13" w:rsidRPr="00E51D18" w:rsidRDefault="00426E13" w:rsidP="00426E13">
      <w:pPr>
        <w:pStyle w:val="beLauftext"/>
        <w:numPr>
          <w:ilvl w:val="0"/>
          <w:numId w:val="5"/>
        </w:numPr>
        <w:rPr>
          <w:rStyle w:val="beVerborgenerKommentarZchn"/>
        </w:rPr>
      </w:pPr>
      <w:r w:rsidRPr="00E51D18">
        <w:rPr>
          <w:rStyle w:val="beVerborgenerKommentarZchn"/>
        </w:rPr>
        <w:t>Systèmes d’information et d’orientation (entre autre</w:t>
      </w:r>
      <w:r>
        <w:rPr>
          <w:rStyle w:val="beVerborgenerKommentarZchn"/>
        </w:rPr>
        <w:t>s</w:t>
      </w:r>
      <w:r w:rsidRPr="00E51D18">
        <w:rPr>
          <w:rStyle w:val="beVerborgenerKommentarZchn"/>
        </w:rPr>
        <w:t xml:space="preserve"> système de lignes de guidage)</w:t>
      </w:r>
    </w:p>
    <w:p w:rsidR="00426E13" w:rsidRPr="00E51D18" w:rsidRDefault="00426E13" w:rsidP="00426E13">
      <w:pPr>
        <w:pStyle w:val="beLauftext"/>
        <w:numPr>
          <w:ilvl w:val="0"/>
          <w:numId w:val="5"/>
        </w:numPr>
        <w:rPr>
          <w:rStyle w:val="beVerborgenerKommentarZchn"/>
        </w:rPr>
      </w:pPr>
      <w:r w:rsidRPr="00E51D18">
        <w:rPr>
          <w:rStyle w:val="beVerborgenerKommentarZchn"/>
        </w:rPr>
        <w:t>Aménagement de places, de tracés</w:t>
      </w:r>
    </w:p>
    <w:p w:rsidR="00426E13" w:rsidRPr="00E51D18" w:rsidRDefault="00426E13" w:rsidP="00426E13">
      <w:pPr>
        <w:pStyle w:val="beLauftext"/>
        <w:numPr>
          <w:ilvl w:val="0"/>
          <w:numId w:val="5"/>
        </w:numPr>
        <w:rPr>
          <w:rStyle w:val="beVerborgenerKommentarZchn"/>
        </w:rPr>
      </w:pPr>
      <w:r w:rsidRPr="00E51D18">
        <w:rPr>
          <w:rStyle w:val="beVerborgenerKommentarZchn"/>
        </w:rPr>
        <w:t>Surfaces de trafic mixte, zone de traversée libre (év. avec des bandes polyvalentes)</w:t>
      </w:r>
    </w:p>
    <w:p w:rsidR="00426E13" w:rsidRPr="00E51D18" w:rsidRDefault="00426E13" w:rsidP="00426E13">
      <w:pPr>
        <w:pStyle w:val="beLauftext"/>
        <w:numPr>
          <w:ilvl w:val="0"/>
          <w:numId w:val="5"/>
        </w:numPr>
        <w:rPr>
          <w:rStyle w:val="beVerborgenerKommentarZchn"/>
        </w:rPr>
      </w:pPr>
      <w:r w:rsidRPr="00E51D18">
        <w:rPr>
          <w:rStyle w:val="beVerborgenerKommentarZchn"/>
        </w:rPr>
        <w:t>Revêtements</w:t>
      </w:r>
    </w:p>
    <w:p w:rsidR="00426E13" w:rsidRPr="00E51D18" w:rsidRDefault="00426E13" w:rsidP="00426E13">
      <w:pPr>
        <w:pStyle w:val="beLauftext"/>
        <w:numPr>
          <w:ilvl w:val="0"/>
          <w:numId w:val="5"/>
        </w:numPr>
        <w:rPr>
          <w:rStyle w:val="beVerborgenerKommentarZchn"/>
        </w:rPr>
      </w:pPr>
      <w:r w:rsidRPr="00E51D18">
        <w:rPr>
          <w:rStyle w:val="beVerborgenerKommentarZchn"/>
        </w:rPr>
        <w:t>Passages piétons / îlots de protection pour piétonnes et piétons</w:t>
      </w:r>
    </w:p>
    <w:p w:rsidR="00426E13" w:rsidRPr="00E51D18" w:rsidRDefault="00426E13" w:rsidP="00426E13">
      <w:pPr>
        <w:pStyle w:val="beLauftext"/>
        <w:numPr>
          <w:ilvl w:val="0"/>
          <w:numId w:val="5"/>
        </w:numPr>
        <w:rPr>
          <w:rStyle w:val="beVerborgenerKommentarZchn"/>
        </w:rPr>
      </w:pPr>
      <w:r w:rsidRPr="00E51D18">
        <w:rPr>
          <w:rStyle w:val="beVerborgenerKommentarZchn"/>
        </w:rPr>
        <w:t>Trottoirs traversants (correct du point de vue de la construction, sans ligne de guidage tactile)</w:t>
      </w:r>
    </w:p>
    <w:p w:rsidR="00426E13" w:rsidRPr="00E51D18" w:rsidRDefault="00426E13" w:rsidP="00426E13">
      <w:pPr>
        <w:pStyle w:val="beLauftext"/>
        <w:numPr>
          <w:ilvl w:val="0"/>
          <w:numId w:val="5"/>
        </w:numPr>
        <w:rPr>
          <w:rStyle w:val="beVerborgenerKommentarZchn"/>
        </w:rPr>
      </w:pPr>
      <w:r w:rsidRPr="00E51D18">
        <w:rPr>
          <w:rStyle w:val="beVerborgenerKommentarZchn"/>
        </w:rPr>
        <w:t>Arrêts de bus et de tram</w:t>
      </w:r>
    </w:p>
    <w:p w:rsidR="00426E13" w:rsidRPr="00E51D18" w:rsidRDefault="00426E13" w:rsidP="00426E13">
      <w:pPr>
        <w:pStyle w:val="beLauftext"/>
        <w:numPr>
          <w:ilvl w:val="0"/>
          <w:numId w:val="5"/>
        </w:numPr>
        <w:rPr>
          <w:rStyle w:val="beVerborgenerKommentarZchn"/>
        </w:rPr>
      </w:pPr>
      <w:r w:rsidRPr="00E51D18">
        <w:rPr>
          <w:rStyle w:val="beVerborgenerKommentarZchn"/>
        </w:rPr>
        <w:t>Passage à niveau, traversée de voie</w:t>
      </w:r>
    </w:p>
    <w:p w:rsidR="00426E13" w:rsidRPr="00E51D18" w:rsidRDefault="00426E13" w:rsidP="00426E13">
      <w:pPr>
        <w:pStyle w:val="beLauftext"/>
        <w:numPr>
          <w:ilvl w:val="0"/>
          <w:numId w:val="5"/>
        </w:numPr>
        <w:rPr>
          <w:rStyle w:val="beVerborgenerKommentarZchn"/>
        </w:rPr>
      </w:pPr>
      <w:r w:rsidRPr="00E51D18">
        <w:rPr>
          <w:rStyle w:val="beVerborgenerKommentarZchn"/>
        </w:rPr>
        <w:t>Stationnement, stationnement spécial (TIM / vélo) sur le trottoir</w:t>
      </w:r>
    </w:p>
    <w:p w:rsidR="00426E13" w:rsidRPr="00E51D18" w:rsidRDefault="00426E13" w:rsidP="00426E13">
      <w:pPr>
        <w:pStyle w:val="beLauftext"/>
        <w:numPr>
          <w:ilvl w:val="0"/>
          <w:numId w:val="5"/>
        </w:numPr>
        <w:rPr>
          <w:rStyle w:val="beVerborgenerKommentarZchn"/>
        </w:rPr>
      </w:pPr>
      <w:r w:rsidRPr="00E51D18">
        <w:rPr>
          <w:rStyle w:val="beVerborgenerKommentarZchn"/>
        </w:rPr>
        <w:t>Escaliers, rampes, ascenseurs</w:t>
      </w:r>
    </w:p>
    <w:p w:rsidR="00426E13" w:rsidRPr="00E51D18" w:rsidRDefault="00426E13" w:rsidP="00426E13">
      <w:pPr>
        <w:pStyle w:val="beLauftext"/>
        <w:numPr>
          <w:ilvl w:val="0"/>
          <w:numId w:val="5"/>
        </w:numPr>
        <w:rPr>
          <w:rStyle w:val="beVerborgenerKommentarZchn"/>
        </w:rPr>
      </w:pPr>
      <w:r w:rsidRPr="00E51D18">
        <w:rPr>
          <w:rStyle w:val="beVerborgenerKommentarZchn"/>
        </w:rPr>
        <w:t>Signaux lumineux</w:t>
      </w:r>
    </w:p>
    <w:p w:rsidR="00426E13" w:rsidRPr="00E51D18" w:rsidRDefault="00426E13" w:rsidP="00426E13">
      <w:pPr>
        <w:pStyle w:val="beLauftext"/>
        <w:numPr>
          <w:ilvl w:val="0"/>
          <w:numId w:val="5"/>
        </w:numPr>
        <w:rPr>
          <w:rStyle w:val="beVerborgenerKommentarZchn"/>
        </w:rPr>
      </w:pPr>
      <w:r w:rsidRPr="00E51D18">
        <w:rPr>
          <w:rStyle w:val="beVerborgenerKommentarZchn"/>
        </w:rPr>
        <w:t>Garde-corps, protection contre les chutes, barrières, chicanes</w:t>
      </w:r>
    </w:p>
    <w:p w:rsidR="00426E13" w:rsidRPr="00E51D18" w:rsidRDefault="00426E13" w:rsidP="00426E13">
      <w:pPr>
        <w:pStyle w:val="beLauftext"/>
        <w:numPr>
          <w:ilvl w:val="0"/>
          <w:numId w:val="5"/>
        </w:numPr>
        <w:rPr>
          <w:rStyle w:val="beVerborgenerKommentarZchn"/>
        </w:rPr>
      </w:pPr>
      <w:r w:rsidRPr="00E51D18">
        <w:rPr>
          <w:rStyle w:val="beVerborgenerKommentarZchn"/>
        </w:rPr>
        <w:t>Tracé piéton le long d’un giratoire (garantir une bonne orientation)</w:t>
      </w:r>
    </w:p>
    <w:p w:rsidR="00426E13" w:rsidRPr="00E51D18" w:rsidRDefault="00426E13" w:rsidP="00426E13">
      <w:pPr>
        <w:pStyle w:val="beLauftext"/>
        <w:numPr>
          <w:ilvl w:val="0"/>
          <w:numId w:val="5"/>
        </w:numPr>
        <w:rPr>
          <w:rStyle w:val="beVerborgenerKommentarZchn"/>
        </w:rPr>
      </w:pPr>
      <w:r w:rsidRPr="00E51D18">
        <w:rPr>
          <w:rStyle w:val="beVerborgenerKommentarZchn"/>
        </w:rPr>
        <w:t xml:space="preserve">Vélos / piéton·nes en trafic mixte </w:t>
      </w:r>
    </w:p>
    <w:p w:rsidR="00426E13" w:rsidRPr="00E51D18" w:rsidRDefault="00426E13" w:rsidP="00426E13">
      <w:pPr>
        <w:pStyle w:val="beLauftext"/>
        <w:numPr>
          <w:ilvl w:val="0"/>
          <w:numId w:val="5"/>
        </w:numPr>
        <w:rPr>
          <w:rStyle w:val="beVerborgenerKommentarZchn"/>
        </w:rPr>
      </w:pPr>
      <w:r w:rsidRPr="00E51D18">
        <w:rPr>
          <w:rStyle w:val="beVerborgenerKommentarZchn"/>
        </w:rPr>
        <w:t>Mobilier urbain (</w:t>
      </w:r>
      <w:r>
        <w:rPr>
          <w:rStyle w:val="beVerborgenerKommentarZchn"/>
        </w:rPr>
        <w:t>publicité</w:t>
      </w:r>
      <w:r w:rsidRPr="00E51D18">
        <w:rPr>
          <w:rStyle w:val="beVerborgenerKommentarZchn"/>
        </w:rPr>
        <w:t>, banc</w:t>
      </w:r>
      <w:r>
        <w:rPr>
          <w:rStyle w:val="beVerborgenerKommentarZchn"/>
        </w:rPr>
        <w:t>s</w:t>
      </w:r>
      <w:r w:rsidRPr="00E51D18">
        <w:rPr>
          <w:rStyle w:val="beVerborgenerKommentarZchn"/>
        </w:rPr>
        <w:t>, arbres)</w:t>
      </w:r>
    </w:p>
    <w:p w:rsidR="00426E13" w:rsidRPr="00E51D18" w:rsidRDefault="00426E13" w:rsidP="00426E13">
      <w:pPr>
        <w:pStyle w:val="beLauftext"/>
        <w:numPr>
          <w:ilvl w:val="0"/>
          <w:numId w:val="5"/>
        </w:numPr>
        <w:rPr>
          <w:rStyle w:val="beVerborgenerKommentarZchn"/>
        </w:rPr>
      </w:pPr>
      <w:r w:rsidRPr="00E51D18">
        <w:rPr>
          <w:rStyle w:val="beVerborgenerKommentarZchn"/>
        </w:rPr>
        <w:t>Éclairage</w:t>
      </w:r>
    </w:p>
    <w:p w:rsidR="00426E13" w:rsidRPr="00E51D18" w:rsidRDefault="00426E13" w:rsidP="00426E13">
      <w:pPr>
        <w:pStyle w:val="beLauftext"/>
        <w:numPr>
          <w:ilvl w:val="0"/>
          <w:numId w:val="5"/>
        </w:numPr>
        <w:rPr>
          <w:rStyle w:val="beVerborgenerKommentarZchn"/>
        </w:rPr>
      </w:pPr>
      <w:r w:rsidRPr="00E51D18">
        <w:rPr>
          <w:rStyle w:val="beVerborgenerKommentarZchn"/>
        </w:rPr>
        <w:t xml:space="preserve">Combler les lacunes de réseau, réduire les détours au maximum </w:t>
      </w:r>
    </w:p>
    <w:p w:rsidR="00E51D18" w:rsidRPr="00E51D18" w:rsidRDefault="00426E13" w:rsidP="0042679B">
      <w:pPr>
        <w:pStyle w:val="beLauftext"/>
        <w:numPr>
          <w:ilvl w:val="0"/>
          <w:numId w:val="5"/>
        </w:numPr>
        <w:rPr>
          <w:rStyle w:val="beVerborgenerKommentarZchn"/>
        </w:rPr>
      </w:pPr>
      <w:r w:rsidRPr="00E51D18">
        <w:rPr>
          <w:rStyle w:val="beVerborgenerKommentarZchn"/>
        </w:rPr>
        <w:t>Phase de construction / chantiers</w:t>
      </w:r>
    </w:p>
    <w:p w:rsidR="0070045B" w:rsidRPr="004E7BB1" w:rsidRDefault="0070045B" w:rsidP="005170E4">
      <w:pPr>
        <w:pStyle w:val="berschrift2nummeriert"/>
      </w:pPr>
      <w:bookmarkStart w:id="33" w:name="_Toc122617070"/>
      <w:r>
        <w:t>Voies IVS, chemins de randonnée, rives des lacs et rivières</w:t>
      </w:r>
      <w:bookmarkEnd w:id="33"/>
    </w:p>
    <w:p w:rsidR="009B0A4A" w:rsidRPr="004E7BB1" w:rsidRDefault="009B0A4A" w:rsidP="008006A3">
      <w:pPr>
        <w:pStyle w:val="beLauftext"/>
      </w:pPr>
      <w:r>
        <w:t>Insérer texte</w:t>
      </w:r>
    </w:p>
    <w:p w:rsidR="0070045B" w:rsidRPr="004E7BB1" w:rsidRDefault="0070045B" w:rsidP="0070045B">
      <w:pPr>
        <w:pStyle w:val="berschrift2nummeriert"/>
      </w:pPr>
      <w:bookmarkStart w:id="34" w:name="_Toc122617071"/>
      <w:r>
        <w:t>Rail</w:t>
      </w:r>
      <w:bookmarkEnd w:id="34"/>
    </w:p>
    <w:p w:rsidR="009B0A4A" w:rsidRPr="004E7BB1" w:rsidRDefault="009B0A4A" w:rsidP="008006A3">
      <w:pPr>
        <w:pStyle w:val="beLauftext"/>
      </w:pPr>
      <w:r>
        <w:t>Insérer texte</w:t>
      </w:r>
    </w:p>
    <w:p w:rsidR="00925E99" w:rsidRPr="004E7BB1" w:rsidRDefault="0070045B" w:rsidP="009B0A4A">
      <w:pPr>
        <w:pStyle w:val="berschrift2nummeriert"/>
      </w:pPr>
      <w:bookmarkStart w:id="35" w:name="_Toc122617072"/>
      <w:r>
        <w:t>Itinéraires d’approvisionnement/où circulent des chars</w:t>
      </w:r>
      <w:bookmarkEnd w:id="35"/>
      <w:r>
        <w:t xml:space="preserve"> </w:t>
      </w:r>
    </w:p>
    <w:p w:rsidR="00571C7B" w:rsidRPr="00EE34EC" w:rsidRDefault="00571C7B" w:rsidP="00EE34EC">
      <w:pPr>
        <w:pStyle w:val="beVerborgenerKommentar"/>
        <w:rPr>
          <w:rStyle w:val="beVerborgenerKommentarZchn"/>
          <w:i/>
          <w:vanish/>
        </w:rPr>
      </w:pPr>
      <w:r w:rsidRPr="00EE34EC">
        <w:rPr>
          <w:rStyle w:val="beVerborgenerKommentarZchn"/>
          <w:i/>
          <w:vanish/>
        </w:rPr>
        <w:t>Itinéraires pour convois exceptionnels de type ...</w:t>
      </w:r>
    </w:p>
    <w:p w:rsidR="009B0A4A" w:rsidRPr="004E7BB1" w:rsidRDefault="009B0A4A" w:rsidP="008006A3">
      <w:pPr>
        <w:pStyle w:val="beLauftext"/>
      </w:pPr>
      <w:r>
        <w:t>Insérer texte</w:t>
      </w:r>
    </w:p>
    <w:p w:rsidR="0070045B" w:rsidRPr="004E7BB1" w:rsidRDefault="0070045B" w:rsidP="0070045B">
      <w:pPr>
        <w:pStyle w:val="berschrift2nummeriert"/>
      </w:pPr>
      <w:bookmarkStart w:id="36" w:name="_Toc122617073"/>
      <w:r>
        <w:t>Objectifs de protection contre les dangers naturels</w:t>
      </w:r>
      <w:bookmarkEnd w:id="36"/>
    </w:p>
    <w:p w:rsidR="009B0A4A" w:rsidRPr="004E7BB1" w:rsidRDefault="009B0A4A" w:rsidP="008006A3">
      <w:pPr>
        <w:pStyle w:val="beLauftext"/>
      </w:pPr>
      <w:r>
        <w:t>Insérer texte</w:t>
      </w:r>
    </w:p>
    <w:p w:rsidR="0070045B" w:rsidRPr="004E7BB1" w:rsidRDefault="0070045B" w:rsidP="0070045B">
      <w:pPr>
        <w:pStyle w:val="berschrift2nummeriert"/>
      </w:pPr>
      <w:bookmarkStart w:id="37" w:name="_Toc122617074"/>
      <w:r>
        <w:t>Urbanisme/site et paysage</w:t>
      </w:r>
      <w:bookmarkEnd w:id="37"/>
    </w:p>
    <w:p w:rsidR="009B0A4A" w:rsidRPr="004E7BB1" w:rsidRDefault="009B0A4A" w:rsidP="008006A3">
      <w:pPr>
        <w:pStyle w:val="beLauftext"/>
      </w:pPr>
      <w:r>
        <w:t>Insérer texte</w:t>
      </w:r>
    </w:p>
    <w:p w:rsidR="0070045B" w:rsidRPr="004E7BB1" w:rsidRDefault="0070045B" w:rsidP="0070045B">
      <w:pPr>
        <w:pStyle w:val="berschrift2nummeriert"/>
      </w:pPr>
      <w:bookmarkStart w:id="38" w:name="_Toc122617075"/>
      <w:r>
        <w:t>Environnement</w:t>
      </w:r>
      <w:bookmarkEnd w:id="38"/>
    </w:p>
    <w:p w:rsidR="00CC4B65" w:rsidRDefault="00CC4B65" w:rsidP="00EE34EC">
      <w:pPr>
        <w:pStyle w:val="beVerborgenerKommentar"/>
        <w:rPr>
          <w:rStyle w:val="beVerborgenerKommentarZchn"/>
          <w:i/>
          <w:vanish/>
        </w:rPr>
      </w:pPr>
      <w:r w:rsidRPr="00EE34EC">
        <w:rPr>
          <w:rStyle w:val="beVerborgenerKommentarZchn"/>
          <w:i/>
          <w:vanish/>
        </w:rPr>
        <w:t xml:space="preserve">Tous les aspects environnementaux, y compris </w:t>
      </w:r>
      <w:r w:rsidR="000021F5" w:rsidRPr="00EE34EC">
        <w:rPr>
          <w:rStyle w:val="beVerborgenerKommentarZchn"/>
          <w:i/>
          <w:vanish/>
        </w:rPr>
        <w:t>le bruit</w:t>
      </w:r>
    </w:p>
    <w:p w:rsidR="009F33FF" w:rsidRPr="00EE34EC" w:rsidRDefault="009F33FF" w:rsidP="00EE34EC">
      <w:pPr>
        <w:pStyle w:val="beVerborgenerKommentar"/>
        <w:rPr>
          <w:rStyle w:val="beVerborgenerKommentarZchn"/>
          <w:i/>
          <w:vanish/>
        </w:rPr>
      </w:pPr>
      <w:r w:rsidRPr="009F33FF">
        <w:rPr>
          <w:rStyle w:val="beVerborgenerKommentarZchn"/>
          <w:i/>
          <w:vanish/>
        </w:rPr>
        <w:t>Le projet doit notamment contribuer autant que possible à réduire la chaleur et stocker l’eau de pluie.</w:t>
      </w:r>
    </w:p>
    <w:p w:rsidR="00DA6DCB" w:rsidRPr="004E7BB1" w:rsidRDefault="00DA6DCB" w:rsidP="008006A3">
      <w:pPr>
        <w:pStyle w:val="beLauftext"/>
      </w:pPr>
      <w:r>
        <w:t>Insérer texte</w:t>
      </w:r>
    </w:p>
    <w:p w:rsidR="003F66A3" w:rsidRPr="004E7BB1" w:rsidRDefault="00E91E2A" w:rsidP="00830869">
      <w:pPr>
        <w:pStyle w:val="H1"/>
        <w:spacing w:before="800"/>
      </w:pPr>
      <w:bookmarkStart w:id="39" w:name="_Toc122617076"/>
      <w:r>
        <w:lastRenderedPageBreak/>
        <w:t>Mesures à prendre d’ici à l’avant-projet</w:t>
      </w:r>
      <w:bookmarkEnd w:id="39"/>
    </w:p>
    <w:p w:rsidR="004E3590" w:rsidRPr="004E7BB1" w:rsidRDefault="004E3590" w:rsidP="009B0A4A">
      <w:pPr>
        <w:pStyle w:val="berschrift2nummeriert"/>
      </w:pPr>
      <w:bookmarkStart w:id="40" w:name="_Toc122617077"/>
      <w:r>
        <w:t>Mesures à prendre et standard de référence</w:t>
      </w:r>
      <w:bookmarkEnd w:id="40"/>
    </w:p>
    <w:p w:rsidR="00DA6DCB" w:rsidRPr="00EE34EC" w:rsidRDefault="00DA6DCB" w:rsidP="00EE34EC">
      <w:pPr>
        <w:pStyle w:val="beVerborgenerKommentar"/>
        <w:rPr>
          <w:rStyle w:val="beVerborgenerKommentarZchn"/>
          <w:i/>
          <w:vanish/>
        </w:rPr>
      </w:pPr>
      <w:r w:rsidRPr="00EE34EC">
        <w:rPr>
          <w:rStyle w:val="beVerborgenerKommentarZchn"/>
          <w:i/>
          <w:vanish/>
        </w:rPr>
        <w:t>Appréciation selon les standards applicables aux routes cantonales, parties 2 et/ou 3</w:t>
      </w:r>
      <w:r w:rsidR="000414AA" w:rsidRPr="00EE34EC">
        <w:rPr>
          <w:rStyle w:val="beVerborgenerKommentarZchn"/>
          <w:i/>
          <w:vanish/>
        </w:rPr>
        <w:t> </w:t>
      </w:r>
      <w:r w:rsidRPr="00EE34EC">
        <w:rPr>
          <w:rStyle w:val="beVerborgenerKommentarZchn"/>
          <w:i/>
          <w:vanish/>
        </w:rPr>
        <w:t>: il est impératif d’utiliser les feuilles de travail (critères) (cf. aussi la norme VSS 40 200, partie C ; analyse des éléments du tracé et en particulier de l’homogénéité VP</w:t>
      </w:r>
      <w:r w:rsidR="00D0028A" w:rsidRPr="00EE34EC">
        <w:rPr>
          <w:rStyle w:val="beVerborgenerKommentarZchn"/>
          <w:i/>
          <w:vanish/>
        </w:rPr>
        <w:t>)</w:t>
      </w:r>
      <w:r w:rsidR="000414AA" w:rsidRPr="00EE34EC">
        <w:rPr>
          <w:rStyle w:val="beVerborgenerKommentarZchn"/>
          <w:i/>
          <w:vanish/>
        </w:rPr>
        <w:t>. A</w:t>
      </w:r>
      <w:r w:rsidRPr="00EE34EC">
        <w:rPr>
          <w:rStyle w:val="beVerborgenerKommentarZchn"/>
          <w:i/>
          <w:vanish/>
        </w:rPr>
        <w:t>nnexer les feuilles de travail (critères) au rapport technique</w:t>
      </w:r>
    </w:p>
    <w:p w:rsidR="009B0A4A" w:rsidRPr="00EE34EC" w:rsidRDefault="009B0A4A" w:rsidP="00EE34EC">
      <w:pPr>
        <w:pStyle w:val="beVerborgenerKommentar"/>
        <w:numPr>
          <w:ilvl w:val="0"/>
          <w:numId w:val="9"/>
        </w:numPr>
        <w:rPr>
          <w:rStyle w:val="beVerborgenerKommentarZchn"/>
          <w:i/>
          <w:vanish/>
        </w:rPr>
      </w:pPr>
      <w:r w:rsidRPr="00EE34EC">
        <w:rPr>
          <w:rStyle w:val="beVerborgenerKommentarZchn"/>
          <w:i/>
          <w:vanish/>
        </w:rPr>
        <w:t>Description des résultats à l’appui des critères d’évaluation, avec distinction entre les lacunes/défauts liés à l’exploitation et les lacunes/défauts liés aux infrastructures</w:t>
      </w:r>
    </w:p>
    <w:p w:rsidR="009B0A4A" w:rsidRPr="00EE34EC" w:rsidRDefault="009B0A4A" w:rsidP="00EE34EC">
      <w:pPr>
        <w:pStyle w:val="beVerborgenerKommentar"/>
        <w:numPr>
          <w:ilvl w:val="0"/>
          <w:numId w:val="9"/>
        </w:numPr>
        <w:rPr>
          <w:rStyle w:val="beVerborgenerKommentarZchn"/>
          <w:i/>
          <w:vanish/>
        </w:rPr>
      </w:pPr>
      <w:r w:rsidRPr="00EE34EC">
        <w:rPr>
          <w:rStyle w:val="beVerborgenerKommentarZchn"/>
          <w:i/>
          <w:vanish/>
        </w:rPr>
        <w:t>Graphique de la « rosace</w:t>
      </w:r>
      <w:proofErr w:type="gramStart"/>
      <w:r w:rsidRPr="00EE34EC">
        <w:rPr>
          <w:rStyle w:val="beVerborgenerKommentarZchn"/>
          <w:i/>
          <w:vanish/>
        </w:rPr>
        <w:t> »/</w:t>
      </w:r>
      <w:proofErr w:type="gramEnd"/>
      <w:r w:rsidRPr="00EE34EC">
        <w:rPr>
          <w:rStyle w:val="beVerborgenerKommentarZchn"/>
          <w:i/>
          <w:vanish/>
        </w:rPr>
        <w:t>diagramme</w:t>
      </w:r>
    </w:p>
    <w:p w:rsidR="009B0A4A" w:rsidRPr="00EE34EC" w:rsidRDefault="009B0A4A" w:rsidP="00EE34EC">
      <w:pPr>
        <w:pStyle w:val="beVerborgenerKommentar"/>
        <w:numPr>
          <w:ilvl w:val="0"/>
          <w:numId w:val="9"/>
        </w:numPr>
        <w:rPr>
          <w:rStyle w:val="beVerborgenerKommentarZchn"/>
          <w:i/>
          <w:vanish/>
        </w:rPr>
      </w:pPr>
      <w:r w:rsidRPr="00EE34EC">
        <w:rPr>
          <w:rStyle w:val="beVerborgenerKommentarZchn"/>
          <w:i/>
          <w:vanish/>
        </w:rPr>
        <w:t>Autres aspects justifiant la nécessité de prendre des mesures (au vu notamment de l’art. 3 LR)</w:t>
      </w:r>
    </w:p>
    <w:p w:rsidR="009B0A4A" w:rsidRPr="00EE34EC" w:rsidRDefault="009B0A4A" w:rsidP="00EE34EC">
      <w:pPr>
        <w:pStyle w:val="beVerborgenerKommentar"/>
        <w:numPr>
          <w:ilvl w:val="0"/>
          <w:numId w:val="9"/>
        </w:numPr>
        <w:rPr>
          <w:rStyle w:val="beVerborgenerKommentarZchn"/>
          <w:i/>
          <w:vanish/>
        </w:rPr>
      </w:pPr>
      <w:r w:rsidRPr="00EE34EC">
        <w:rPr>
          <w:rStyle w:val="beVerborgenerKommentarZchn"/>
          <w:i/>
          <w:vanish/>
        </w:rPr>
        <w:t>Bilan : standard cantonal non respecté</w:t>
      </w:r>
    </w:p>
    <w:p w:rsidR="009B0A4A" w:rsidRPr="00EE34EC" w:rsidRDefault="009B0A4A" w:rsidP="00EE34EC">
      <w:pPr>
        <w:pStyle w:val="beVerborgenerKommentar"/>
        <w:numPr>
          <w:ilvl w:val="0"/>
          <w:numId w:val="9"/>
        </w:numPr>
        <w:rPr>
          <w:rStyle w:val="beVerborgenerKommentarZchn"/>
          <w:i/>
          <w:vanish/>
        </w:rPr>
      </w:pPr>
      <w:r w:rsidRPr="00EE34EC">
        <w:rPr>
          <w:rStyle w:val="beVerborgenerKommentarZchn"/>
          <w:i/>
          <w:vanish/>
        </w:rPr>
        <w:t>Urgence</w:t>
      </w:r>
    </w:p>
    <w:p w:rsidR="004D3497" w:rsidRPr="00EE34EC" w:rsidRDefault="004D3497" w:rsidP="00EE34EC">
      <w:pPr>
        <w:pStyle w:val="beVerborgenerKommentar"/>
        <w:numPr>
          <w:ilvl w:val="0"/>
          <w:numId w:val="9"/>
        </w:numPr>
        <w:rPr>
          <w:rStyle w:val="beVerborgenerKommentarZchn"/>
          <w:i/>
          <w:vanish/>
        </w:rPr>
      </w:pPr>
      <w:r w:rsidRPr="00EE34EC">
        <w:rPr>
          <w:rStyle w:val="beVerborgenerKommentarZchn"/>
          <w:i/>
          <w:vanish/>
        </w:rPr>
        <w:t xml:space="preserve">Mesures de protection contre </w:t>
      </w:r>
      <w:proofErr w:type="gramStart"/>
      <w:r w:rsidRPr="00EE34EC">
        <w:rPr>
          <w:rStyle w:val="beVerborgenerKommentarZchn"/>
          <w:i/>
          <w:vanish/>
        </w:rPr>
        <w:t>le bruit requises</w:t>
      </w:r>
      <w:proofErr w:type="gramEnd"/>
    </w:p>
    <w:p w:rsidR="009B0A4A" w:rsidRPr="004E7BB1" w:rsidRDefault="009B0A4A" w:rsidP="008006A3">
      <w:pPr>
        <w:pStyle w:val="beLauftext"/>
      </w:pPr>
      <w:r>
        <w:t>Insérer texte</w:t>
      </w:r>
    </w:p>
    <w:p w:rsidR="00B8397A" w:rsidRPr="004E7BB1" w:rsidRDefault="00B8397A" w:rsidP="00B8397A">
      <w:pPr>
        <w:pStyle w:val="berschrift2nummeriert"/>
      </w:pPr>
      <w:bookmarkStart w:id="41" w:name="_Toc122617078"/>
      <w:r>
        <w:t>Objectifs du projet</w:t>
      </w:r>
      <w:bookmarkEnd w:id="41"/>
    </w:p>
    <w:p w:rsidR="00B8397A" w:rsidRDefault="00B8397A" w:rsidP="00EE34EC">
      <w:pPr>
        <w:pStyle w:val="beVerborgenerKommentar"/>
        <w:rPr>
          <w:rStyle w:val="beVerborgenerKommentarZchn"/>
          <w:i/>
          <w:vanish/>
        </w:rPr>
      </w:pPr>
      <w:r w:rsidRPr="00EE34EC">
        <w:rPr>
          <w:rStyle w:val="beVerborgenerKommentarZchn"/>
          <w:i/>
          <w:vanish/>
        </w:rPr>
        <w:t>Cahier des charges</w:t>
      </w:r>
    </w:p>
    <w:p w:rsidR="00D41DF2" w:rsidRPr="00EE34EC" w:rsidRDefault="00D41DF2" w:rsidP="00D41DF2">
      <w:pPr>
        <w:pStyle w:val="beLauftext"/>
        <w:rPr>
          <w:rStyle w:val="beVerborgenerKommentarZchn"/>
          <w:i w:val="0"/>
          <w:vanish w:val="0"/>
        </w:rPr>
      </w:pPr>
      <w:r w:rsidRPr="00421559">
        <w:rPr>
          <w:rStyle w:val="beVerborgenerKommentarZchn"/>
        </w:rPr>
        <w:t>Il est tenu compte des exigences posées à un espace de circulation sans d’obstacles</w:t>
      </w:r>
      <w:r>
        <w:rPr>
          <w:rStyle w:val="beVerborgenerKommentarZchn"/>
        </w:rPr>
        <w:t>.</w:t>
      </w:r>
    </w:p>
    <w:p w:rsidR="00B8397A" w:rsidRPr="004E7BB1" w:rsidRDefault="00B043A9" w:rsidP="008006A3">
      <w:pPr>
        <w:pStyle w:val="beLauftext"/>
      </w:pPr>
      <w:r>
        <w:t>Insérer texte</w:t>
      </w:r>
    </w:p>
    <w:p w:rsidR="004E3590" w:rsidRPr="004E7BB1" w:rsidRDefault="004E3590" w:rsidP="004E3590">
      <w:pPr>
        <w:pStyle w:val="berschrift2nummeriert"/>
      </w:pPr>
      <w:bookmarkStart w:id="42" w:name="_Toc122617079"/>
      <w:r>
        <w:t>Résultats de l’étude de planification</w:t>
      </w:r>
      <w:bookmarkEnd w:id="42"/>
    </w:p>
    <w:p w:rsidR="009B0A4A" w:rsidRPr="00EE34EC" w:rsidRDefault="009B0A4A" w:rsidP="00EE34EC">
      <w:pPr>
        <w:pStyle w:val="beVerborgenerKommentar"/>
        <w:rPr>
          <w:rStyle w:val="beVerborgenerKommentarZchn"/>
          <w:i/>
          <w:vanish/>
        </w:rPr>
      </w:pPr>
      <w:r w:rsidRPr="00EE34EC">
        <w:rPr>
          <w:rStyle w:val="beVerborgenerKommentarZchn"/>
          <w:i/>
          <w:vanish/>
        </w:rPr>
        <w:t xml:space="preserve">Etayer le choix du type de solution (p. ex. réaménagement de la traversée de la localité ou déviation ; suppression ou non du passage à niveau) à l’aide d’analyses d’utilité ou équivalents  </w:t>
      </w:r>
    </w:p>
    <w:p w:rsidR="009B0A4A" w:rsidRPr="00EE34EC" w:rsidRDefault="009B0A4A" w:rsidP="00EE34EC">
      <w:pPr>
        <w:pStyle w:val="beVerborgenerKommentar"/>
        <w:rPr>
          <w:rStyle w:val="beVerborgenerKommentarZchn"/>
          <w:i/>
          <w:vanish/>
        </w:rPr>
      </w:pPr>
      <w:r w:rsidRPr="00EE34EC">
        <w:rPr>
          <w:rStyle w:val="beVerborgenerKommentarZchn"/>
          <w:i/>
          <w:vanish/>
        </w:rPr>
        <w:t>Identifier les problèmes ou lacunes solubles/insolubles au regard du cahier des charges (cahier des charges uniquement pour les projets complexes)</w:t>
      </w:r>
    </w:p>
    <w:p w:rsidR="009B0A4A" w:rsidRPr="00EE34EC" w:rsidRDefault="009B0A4A" w:rsidP="00EE34EC">
      <w:pPr>
        <w:pStyle w:val="beVerborgenerKommentar"/>
        <w:rPr>
          <w:rStyle w:val="beVerborgenerKommentarZchn"/>
          <w:i/>
          <w:vanish/>
        </w:rPr>
      </w:pPr>
      <w:r w:rsidRPr="00EE34EC">
        <w:rPr>
          <w:rStyle w:val="beVerborgenerKommentarZchn"/>
          <w:i/>
          <w:vanish/>
        </w:rPr>
        <w:t>Se référer à des projets comparables de l’OPC (application des mêmes standards)</w:t>
      </w:r>
    </w:p>
    <w:p w:rsidR="009B0A4A" w:rsidRPr="00EE34EC" w:rsidRDefault="009B0A4A" w:rsidP="00EE34EC">
      <w:pPr>
        <w:pStyle w:val="beVerborgenerKommentar"/>
        <w:rPr>
          <w:rStyle w:val="beVerborgenerKommentarZchn"/>
          <w:i/>
          <w:vanish/>
        </w:rPr>
      </w:pPr>
      <w:r w:rsidRPr="00EE34EC">
        <w:rPr>
          <w:rStyle w:val="beVerborgenerKommentarZchn"/>
          <w:i/>
          <w:vanish/>
        </w:rPr>
        <w:t>Si le type de solution a été imposé par le parlement → renvoyer à la motion correspondante</w:t>
      </w:r>
    </w:p>
    <w:p w:rsidR="009B0A4A" w:rsidRPr="00EE34EC" w:rsidRDefault="009B0A4A" w:rsidP="00EE34EC">
      <w:pPr>
        <w:pStyle w:val="beVerborgenerKommentar"/>
        <w:numPr>
          <w:ilvl w:val="0"/>
          <w:numId w:val="9"/>
        </w:numPr>
        <w:rPr>
          <w:rStyle w:val="beVerborgenerKommentarZchn"/>
          <w:i/>
          <w:vanish/>
        </w:rPr>
      </w:pPr>
      <w:r w:rsidRPr="00EE34EC">
        <w:rPr>
          <w:rStyle w:val="beVerborgenerKommentarZchn"/>
          <w:i/>
          <w:vanish/>
        </w:rPr>
        <w:t>Décision de principe quant au type de solution choisi</w:t>
      </w:r>
    </w:p>
    <w:p w:rsidR="009B0A4A" w:rsidRPr="00EE34EC" w:rsidRDefault="009B0A4A" w:rsidP="00EE34EC">
      <w:pPr>
        <w:pStyle w:val="beVerborgenerKommentar"/>
        <w:numPr>
          <w:ilvl w:val="0"/>
          <w:numId w:val="9"/>
        </w:numPr>
        <w:rPr>
          <w:rStyle w:val="beVerborgenerKommentarZchn"/>
          <w:i/>
          <w:vanish/>
        </w:rPr>
      </w:pPr>
      <w:r w:rsidRPr="00EE34EC">
        <w:rPr>
          <w:rStyle w:val="beVerborgenerKommentarZchn"/>
          <w:i/>
          <w:vanish/>
        </w:rPr>
        <w:t>Description des problèmes et/ou lacunes que la solution retenue permet de résoudre et/ou combler</w:t>
      </w:r>
    </w:p>
    <w:p w:rsidR="009B0A4A" w:rsidRPr="00EE34EC" w:rsidRDefault="009B0A4A" w:rsidP="00EE34EC">
      <w:pPr>
        <w:pStyle w:val="beVerborgenerKommentar"/>
        <w:numPr>
          <w:ilvl w:val="0"/>
          <w:numId w:val="9"/>
        </w:numPr>
        <w:rPr>
          <w:rStyle w:val="beVerborgenerKommentarZchn"/>
          <w:i/>
          <w:vanish/>
        </w:rPr>
      </w:pPr>
      <w:r w:rsidRPr="00EE34EC">
        <w:rPr>
          <w:rStyle w:val="beVerborgenerKommentarZchn"/>
          <w:i/>
          <w:vanish/>
        </w:rPr>
        <w:t>Projet conforme au</w:t>
      </w:r>
      <w:r w:rsidR="002760FD" w:rsidRPr="00EE34EC">
        <w:rPr>
          <w:rStyle w:val="beVerborgenerKommentarZchn"/>
          <w:i/>
          <w:vanish/>
        </w:rPr>
        <w:t>x</w:t>
      </w:r>
      <w:r w:rsidRPr="00EE34EC">
        <w:rPr>
          <w:rStyle w:val="beVerborgenerKommentarZchn"/>
          <w:i/>
          <w:vanish/>
        </w:rPr>
        <w:t xml:space="preserve"> standard</w:t>
      </w:r>
      <w:r w:rsidR="002760FD" w:rsidRPr="00EE34EC">
        <w:rPr>
          <w:rStyle w:val="beVerborgenerKommentarZchn"/>
          <w:i/>
          <w:vanish/>
        </w:rPr>
        <w:t>s</w:t>
      </w:r>
    </w:p>
    <w:p w:rsidR="009B0A4A" w:rsidRPr="00EE34EC" w:rsidRDefault="003D1617" w:rsidP="00EE34EC">
      <w:pPr>
        <w:pStyle w:val="beVerborgenerKommentar"/>
        <w:numPr>
          <w:ilvl w:val="0"/>
          <w:numId w:val="9"/>
        </w:numPr>
        <w:rPr>
          <w:rStyle w:val="beVerborgenerKommentarZchn"/>
          <w:i/>
          <w:vanish/>
        </w:rPr>
      </w:pPr>
      <w:r w:rsidRPr="00EE34EC">
        <w:rPr>
          <w:rStyle w:val="beVerborgenerKommentarZchn"/>
          <w:i/>
          <w:vanish/>
        </w:rPr>
        <w:t>Mise en évidence des lacunes que l’approche choisie ne permet pas de combler</w:t>
      </w:r>
    </w:p>
    <w:p w:rsidR="00096EE5" w:rsidRPr="00EE34EC" w:rsidRDefault="009B0A4A" w:rsidP="00EE34EC">
      <w:pPr>
        <w:pStyle w:val="beVerborgenerKommentar"/>
        <w:numPr>
          <w:ilvl w:val="0"/>
          <w:numId w:val="9"/>
        </w:numPr>
        <w:rPr>
          <w:rStyle w:val="beVerborgenerKommentarZchn"/>
          <w:i/>
          <w:vanish/>
        </w:rPr>
      </w:pPr>
      <w:r w:rsidRPr="00EE34EC">
        <w:rPr>
          <w:rStyle w:val="beVerborgenerKommentarZchn"/>
          <w:i/>
          <w:vanish/>
        </w:rPr>
        <w:t>Réflexion sur la proportionnalité</w:t>
      </w:r>
    </w:p>
    <w:p w:rsidR="009B0A4A" w:rsidRPr="00EE34EC" w:rsidRDefault="009B0A4A" w:rsidP="00EE34EC">
      <w:pPr>
        <w:pStyle w:val="beVerborgenerKommentar"/>
        <w:rPr>
          <w:rStyle w:val="beVerborgenerKommentarZchn"/>
          <w:i/>
          <w:vanish/>
        </w:rPr>
      </w:pPr>
    </w:p>
    <w:p w:rsidR="00E91E2A" w:rsidRPr="00EE34EC" w:rsidRDefault="00E91E2A" w:rsidP="00EE34EC">
      <w:pPr>
        <w:pStyle w:val="beVerborgenerKommentar"/>
        <w:rPr>
          <w:rStyle w:val="beVerborgenerKommentarZchn"/>
          <w:i/>
          <w:vanish/>
        </w:rPr>
      </w:pPr>
      <w:r w:rsidRPr="00EE34EC">
        <w:rPr>
          <w:rStyle w:val="beVerborgenerKommentarZchn"/>
          <w:i/>
          <w:vanish/>
        </w:rPr>
        <w:t>En l’absence d’un concept de circulation, d’exploitation et d’aménagement :</w:t>
      </w:r>
    </w:p>
    <w:p w:rsidR="00E91E2A" w:rsidRPr="00EE34EC" w:rsidRDefault="00E91E2A" w:rsidP="00EE34EC">
      <w:pPr>
        <w:pStyle w:val="beVerborgenerKommentar"/>
        <w:numPr>
          <w:ilvl w:val="0"/>
          <w:numId w:val="9"/>
        </w:numPr>
        <w:rPr>
          <w:rStyle w:val="beVerborgenerKommentarZchn"/>
          <w:i/>
          <w:vanish/>
        </w:rPr>
      </w:pPr>
      <w:r w:rsidRPr="00EE34EC">
        <w:rPr>
          <w:rStyle w:val="beVerborgenerKommentarZchn"/>
          <w:i/>
          <w:vanish/>
        </w:rPr>
        <w:t>Preuve de l’efficacité 1</w:t>
      </w:r>
    </w:p>
    <w:p w:rsidR="00E91E2A" w:rsidRPr="00EE34EC" w:rsidRDefault="00E91E2A" w:rsidP="00EE34EC">
      <w:pPr>
        <w:pStyle w:val="beVerborgenerKommentar"/>
        <w:numPr>
          <w:ilvl w:val="0"/>
          <w:numId w:val="9"/>
        </w:numPr>
        <w:rPr>
          <w:rStyle w:val="beVerborgenerKommentarZchn"/>
          <w:i/>
          <w:vanish/>
        </w:rPr>
      </w:pPr>
      <w:r w:rsidRPr="00EE34EC">
        <w:rPr>
          <w:rStyle w:val="beVerborgenerKommentarZchn"/>
          <w:i/>
          <w:vanish/>
        </w:rPr>
        <w:t>Graphique de la « rosace</w:t>
      </w:r>
      <w:proofErr w:type="gramStart"/>
      <w:r w:rsidRPr="00EE34EC">
        <w:rPr>
          <w:rStyle w:val="beVerborgenerKommentarZchn"/>
          <w:i/>
          <w:vanish/>
        </w:rPr>
        <w:t> »/</w:t>
      </w:r>
      <w:proofErr w:type="gramEnd"/>
      <w:r w:rsidRPr="00EE34EC">
        <w:rPr>
          <w:rStyle w:val="beVerborgenerKommentarZchn"/>
          <w:i/>
          <w:vanish/>
        </w:rPr>
        <w:t>diagramme</w:t>
      </w:r>
    </w:p>
    <w:p w:rsidR="00E91E2A" w:rsidRPr="00EE34EC" w:rsidRDefault="00E91E2A" w:rsidP="00EE34EC">
      <w:pPr>
        <w:pStyle w:val="beVerborgenerKommentar"/>
        <w:numPr>
          <w:ilvl w:val="0"/>
          <w:numId w:val="9"/>
        </w:numPr>
        <w:rPr>
          <w:rStyle w:val="beVerborgenerKommentarZchn"/>
          <w:i/>
          <w:vanish/>
        </w:rPr>
      </w:pPr>
      <w:r w:rsidRPr="00EE34EC">
        <w:rPr>
          <w:rStyle w:val="beVerborgenerKommentarZchn"/>
          <w:i/>
          <w:vanish/>
        </w:rPr>
        <w:t>Convention d’objectifs pour l’étude de projet</w:t>
      </w:r>
    </w:p>
    <w:p w:rsidR="00CF16A6" w:rsidRPr="004E7BB1" w:rsidRDefault="00CF16A6" w:rsidP="008006A3">
      <w:pPr>
        <w:pStyle w:val="beLauftext"/>
      </w:pPr>
      <w:r>
        <w:t>Insérer texte</w:t>
      </w:r>
    </w:p>
    <w:p w:rsidR="004E3590" w:rsidRPr="004E7BB1" w:rsidRDefault="004E3590" w:rsidP="004E3590">
      <w:pPr>
        <w:pStyle w:val="berschrift2nummeriert"/>
      </w:pPr>
      <w:bookmarkStart w:id="43" w:name="_Toc122617080"/>
      <w:r>
        <w:t>Plan de circulation, d’exploitation et d’aménagement</w:t>
      </w:r>
      <w:bookmarkEnd w:id="43"/>
    </w:p>
    <w:p w:rsidR="00C00F2B" w:rsidRPr="00EE34EC" w:rsidRDefault="00C00F2B" w:rsidP="00EE34EC">
      <w:pPr>
        <w:pStyle w:val="beVerborgenerKommentar"/>
        <w:rPr>
          <w:rStyle w:val="beVerborgenerKommentarZchn"/>
          <w:i/>
          <w:vanish/>
        </w:rPr>
      </w:pPr>
      <w:r w:rsidRPr="00EE34EC">
        <w:rPr>
          <w:rStyle w:val="beVerborgenerKommentarZchn"/>
          <w:i/>
          <w:vanish/>
        </w:rPr>
        <w:t>Uniquement pour les projets complexes situés en zones bâties ou à l’intérieur de localités</w:t>
      </w:r>
    </w:p>
    <w:p w:rsidR="009B0A4A" w:rsidRPr="00EE34EC" w:rsidRDefault="009B0A4A" w:rsidP="00EE34EC">
      <w:pPr>
        <w:pStyle w:val="beVerborgenerKommentar"/>
        <w:rPr>
          <w:rStyle w:val="beVerborgenerKommentarZchn"/>
          <w:i/>
          <w:vanish/>
        </w:rPr>
      </w:pPr>
      <w:r w:rsidRPr="00EE34EC">
        <w:rPr>
          <w:rStyle w:val="beVerborgenerKommentarZchn"/>
          <w:i/>
          <w:vanish/>
        </w:rPr>
        <w:t>Etablir le plan selon la norme VSS 640 210 et en proposer une synthèse. La preuve de l’efficacité 1 vise à montrer que les prescriptions du cahier des charges et le standard de référence défini aux articles 18 et 19 OR ont été respectés.</w:t>
      </w:r>
    </w:p>
    <w:p w:rsidR="009B0A4A" w:rsidRPr="00EE34EC" w:rsidRDefault="009B0A4A" w:rsidP="00EE34EC">
      <w:pPr>
        <w:pStyle w:val="beVerborgenerKommentar"/>
        <w:rPr>
          <w:rStyle w:val="beVerborgenerKommentarZchn"/>
          <w:i/>
          <w:vanish/>
        </w:rPr>
      </w:pPr>
      <w:r w:rsidRPr="00EE34EC">
        <w:rPr>
          <w:rStyle w:val="beVerborgenerKommentarZchn"/>
          <w:i/>
          <w:vanish/>
        </w:rPr>
        <w:t>Si les prestations vont au-delà du standard de référence dans certains domaines, les mesures concernées sont considérées comme des commandes supplémentaires de la commune selon l’article 39 LR (standard supérieur). Un accord contraignant est requis avec la commune au sujet des objectifs convenus.</w:t>
      </w:r>
    </w:p>
    <w:p w:rsidR="00665C5B" w:rsidRPr="00EE34EC" w:rsidRDefault="00665C5B" w:rsidP="00EE34EC">
      <w:pPr>
        <w:pStyle w:val="beVerborgenerKommentar"/>
        <w:numPr>
          <w:ilvl w:val="0"/>
          <w:numId w:val="9"/>
        </w:numPr>
        <w:rPr>
          <w:rStyle w:val="beVerborgenerKommentarZchn"/>
          <w:i/>
          <w:vanish/>
        </w:rPr>
      </w:pPr>
      <w:r w:rsidRPr="00EE34EC">
        <w:rPr>
          <w:rStyle w:val="beVerborgenerKommentarZchn"/>
          <w:i/>
          <w:vanish/>
        </w:rPr>
        <w:t>Preuve de l’efficacité 1 :</w:t>
      </w:r>
    </w:p>
    <w:p w:rsidR="00665C5B" w:rsidRPr="00EE34EC" w:rsidRDefault="00665C5B" w:rsidP="00EE34EC">
      <w:pPr>
        <w:pStyle w:val="beVerborgenerKommentar"/>
        <w:numPr>
          <w:ilvl w:val="0"/>
          <w:numId w:val="9"/>
        </w:numPr>
        <w:rPr>
          <w:rStyle w:val="beVerborgenerKommentarZchn"/>
          <w:i/>
          <w:vanish/>
        </w:rPr>
      </w:pPr>
      <w:r w:rsidRPr="00EE34EC">
        <w:rPr>
          <w:rStyle w:val="beVerborgenerKommentarZchn"/>
          <w:i/>
          <w:vanish/>
        </w:rPr>
        <w:t>Graphique de la « rosace</w:t>
      </w:r>
      <w:proofErr w:type="gramStart"/>
      <w:r w:rsidRPr="00EE34EC">
        <w:rPr>
          <w:rStyle w:val="beVerborgenerKommentarZchn"/>
          <w:i/>
          <w:vanish/>
        </w:rPr>
        <w:t> »/</w:t>
      </w:r>
      <w:proofErr w:type="gramEnd"/>
      <w:r w:rsidRPr="00EE34EC">
        <w:rPr>
          <w:rStyle w:val="beVerborgenerKommentarZchn"/>
          <w:i/>
          <w:vanish/>
        </w:rPr>
        <w:t>diagramme</w:t>
      </w:r>
    </w:p>
    <w:p w:rsidR="00665C5B" w:rsidRPr="00EE34EC" w:rsidRDefault="00665C5B" w:rsidP="00EE34EC">
      <w:pPr>
        <w:pStyle w:val="beVerborgenerKommentar"/>
        <w:numPr>
          <w:ilvl w:val="0"/>
          <w:numId w:val="9"/>
        </w:numPr>
        <w:rPr>
          <w:rStyle w:val="beVerborgenerKommentarZchn"/>
          <w:i/>
          <w:vanish/>
        </w:rPr>
      </w:pPr>
      <w:r w:rsidRPr="00EE34EC">
        <w:rPr>
          <w:rStyle w:val="beVerborgenerKommentarZchn"/>
          <w:i/>
          <w:vanish/>
        </w:rPr>
        <w:t>Convention d’objectifs pour l’étude de projet</w:t>
      </w:r>
    </w:p>
    <w:p w:rsidR="00665C5B" w:rsidRPr="004E7BB1" w:rsidRDefault="00665C5B" w:rsidP="008006A3">
      <w:pPr>
        <w:pStyle w:val="beLauftext"/>
      </w:pPr>
      <w:r>
        <w:t>Insérer texte</w:t>
      </w:r>
    </w:p>
    <w:p w:rsidR="004E3590" w:rsidRPr="004E7BB1" w:rsidRDefault="004E3590" w:rsidP="004E3590">
      <w:pPr>
        <w:pStyle w:val="berschrift2nummeriert"/>
      </w:pPr>
      <w:bookmarkStart w:id="44" w:name="_Toc122617081"/>
      <w:r>
        <w:t>Résultats de l’avant-projet</w:t>
      </w:r>
      <w:bookmarkEnd w:id="44"/>
    </w:p>
    <w:p w:rsidR="00665C5B" w:rsidRPr="00EE34EC" w:rsidRDefault="00665C5B" w:rsidP="00EE34EC">
      <w:pPr>
        <w:pStyle w:val="beVerborgenerKommentar"/>
        <w:numPr>
          <w:ilvl w:val="0"/>
          <w:numId w:val="9"/>
        </w:numPr>
        <w:rPr>
          <w:rStyle w:val="beVerborgenerKommentarZchn"/>
          <w:i/>
          <w:vanish/>
        </w:rPr>
      </w:pPr>
      <w:r w:rsidRPr="00EE34EC">
        <w:rPr>
          <w:rStyle w:val="beVerborgenerKommentarZchn"/>
          <w:i/>
          <w:vanish/>
        </w:rPr>
        <w:t>Etude des variantes sur la base du plan de circulation, d’exploitation et d’aménagement</w:t>
      </w:r>
    </w:p>
    <w:p w:rsidR="00665C5B" w:rsidRPr="00EE34EC" w:rsidRDefault="00665C5B" w:rsidP="00EE34EC">
      <w:pPr>
        <w:pStyle w:val="beVerborgenerKommentar"/>
        <w:numPr>
          <w:ilvl w:val="0"/>
          <w:numId w:val="9"/>
        </w:numPr>
        <w:rPr>
          <w:rStyle w:val="beVerborgenerKommentarZchn"/>
          <w:i/>
          <w:vanish/>
        </w:rPr>
      </w:pPr>
      <w:r w:rsidRPr="00EE34EC">
        <w:rPr>
          <w:rStyle w:val="beVerborgenerKommentarZchn"/>
          <w:i/>
          <w:vanish/>
        </w:rPr>
        <w:t>Synthèse ; si l’avant-projet ou ses résultats sont trop complexes, renvoyer au rapport technique sur l’avant-projet et annexer ce dernier au plan de route avec le plan d’ensemble des variantes à titre de document d’aide</w:t>
      </w:r>
    </w:p>
    <w:p w:rsidR="00665C5B" w:rsidRPr="00EE34EC" w:rsidRDefault="00665C5B" w:rsidP="00EE34EC">
      <w:pPr>
        <w:pStyle w:val="beVerborgenerKommentar"/>
        <w:numPr>
          <w:ilvl w:val="0"/>
          <w:numId w:val="9"/>
        </w:numPr>
        <w:rPr>
          <w:rStyle w:val="beVerborgenerKommentarZchn"/>
          <w:i/>
          <w:vanish/>
        </w:rPr>
      </w:pPr>
      <w:r w:rsidRPr="00EE34EC">
        <w:rPr>
          <w:rStyle w:val="beVerborgenerKommentarZchn"/>
          <w:i/>
          <w:vanish/>
        </w:rPr>
        <w:t>Avec la preuve de l’efficacité 2, il faut vérifier que la variante jugée la meilleure est conforme au cahier des charges et à la convention d’objectifs.</w:t>
      </w:r>
    </w:p>
    <w:p w:rsidR="00665C5B" w:rsidRPr="00EE34EC" w:rsidRDefault="00665C5B" w:rsidP="00EE34EC">
      <w:pPr>
        <w:pStyle w:val="beVerborgenerKommentar"/>
        <w:numPr>
          <w:ilvl w:val="0"/>
          <w:numId w:val="9"/>
        </w:numPr>
        <w:rPr>
          <w:rStyle w:val="beVerborgenerKommentarZchn"/>
          <w:i/>
          <w:vanish/>
        </w:rPr>
      </w:pPr>
      <w:r w:rsidRPr="00EE34EC">
        <w:rPr>
          <w:rStyle w:val="beVerborgenerKommentarZchn"/>
          <w:i/>
          <w:vanish/>
        </w:rPr>
        <w:t>Annexer les documents de la preuve de l’efficacité 2 au rapport technique</w:t>
      </w:r>
    </w:p>
    <w:p w:rsidR="00665C5B" w:rsidRPr="00EE34EC" w:rsidRDefault="00665C5B" w:rsidP="00EE34EC">
      <w:pPr>
        <w:pStyle w:val="beVerborgenerKommentar"/>
        <w:numPr>
          <w:ilvl w:val="0"/>
          <w:numId w:val="9"/>
        </w:numPr>
        <w:rPr>
          <w:rStyle w:val="beVerborgenerKommentarZchn"/>
          <w:i/>
          <w:vanish/>
        </w:rPr>
      </w:pPr>
      <w:r w:rsidRPr="00EE34EC">
        <w:rPr>
          <w:rStyle w:val="beVerborgenerKommentarZchn"/>
          <w:i/>
          <w:vanish/>
        </w:rPr>
        <w:t>La preuve de la proportionnalité doit être fournie s’il existe un besoin particulier de justification en raison d’écarts par rapport au standard de référence ou à des normes.</w:t>
      </w:r>
    </w:p>
    <w:p w:rsidR="004D3497" w:rsidRDefault="004D3497" w:rsidP="00EE34EC">
      <w:pPr>
        <w:pStyle w:val="beVerborgenerKommentar"/>
        <w:numPr>
          <w:ilvl w:val="0"/>
          <w:numId w:val="9"/>
        </w:numPr>
        <w:rPr>
          <w:rStyle w:val="beVerborgenerKommentarZchn"/>
          <w:i/>
          <w:vanish/>
        </w:rPr>
      </w:pPr>
      <w:r w:rsidRPr="00EE34EC">
        <w:rPr>
          <w:rStyle w:val="beVerborgenerKommentarZchn"/>
          <w:i/>
          <w:vanish/>
        </w:rPr>
        <w:t>Classification du projet au regard de la législation en matière de bruit, motivée en bonne et due forme</w:t>
      </w:r>
      <w:r w:rsidR="00E04F99" w:rsidRPr="00EE34EC">
        <w:rPr>
          <w:rStyle w:val="beVerborgenerKommentarZchn"/>
          <w:i/>
          <w:vanish/>
        </w:rPr>
        <w:t>.</w:t>
      </w:r>
      <w:r w:rsidRPr="00EE34EC">
        <w:rPr>
          <w:rStyle w:val="beVerborgenerKommentarZchn"/>
          <w:i/>
          <w:vanish/>
        </w:rPr>
        <w:t xml:space="preserve"> La </w:t>
      </w:r>
      <w:hyperlink r:id="rId10" w:tgtFrame="_blank" w:history="1">
        <w:r w:rsidRPr="00EE34EC">
          <w:rPr>
            <w:rStyle w:val="beVerborgenerKommentarZchn"/>
            <w:i/>
            <w:vanish/>
          </w:rPr>
          <w:t>directive « </w:t>
        </w:r>
        <w:r w:rsidR="00D313CD" w:rsidRPr="00EE34EC">
          <w:rPr>
            <w:rStyle w:val="beVerborgenerKommentarZchn"/>
            <w:i/>
            <w:vanish/>
          </w:rPr>
          <w:t>Modification notable d’une installation existante au sens de l’OPB</w:t>
        </w:r>
        <w:r w:rsidRPr="00EE34EC">
          <w:rPr>
            <w:rStyle w:val="beVerborgenerKommentarZchn"/>
            <w:i/>
            <w:vanish/>
          </w:rPr>
          <w:t> »</w:t>
        </w:r>
      </w:hyperlink>
      <w:r w:rsidRPr="00EE34EC">
        <w:rPr>
          <w:rStyle w:val="beVerborgenerKommentarZchn"/>
          <w:i/>
          <w:vanish/>
        </w:rPr>
        <w:t> contient des informations sur les vérifications et la documentation requises. Si un rapport sur le bruit a été établi, y faire référence</w:t>
      </w:r>
    </w:p>
    <w:p w:rsidR="004806F2" w:rsidRPr="004806F2" w:rsidRDefault="004806F2" w:rsidP="004A65B1">
      <w:pPr>
        <w:pStyle w:val="beVerborgenerKommentar"/>
        <w:numPr>
          <w:ilvl w:val="0"/>
          <w:numId w:val="9"/>
        </w:numPr>
        <w:rPr>
          <w:rStyle w:val="beVerborgenerKommentarZchn"/>
          <w:i/>
          <w:vanish/>
        </w:rPr>
      </w:pPr>
      <w:r w:rsidRPr="004806F2">
        <w:rPr>
          <w:rStyle w:val="beVerborgenerKommentarZchn"/>
          <w:i/>
          <w:vanish/>
        </w:rPr>
        <w:t>Nécessité et proportionnalité d’un espace de circulation sans obstacles</w:t>
      </w:r>
    </w:p>
    <w:p w:rsidR="00101C4A" w:rsidRPr="004E7BB1" w:rsidRDefault="00B043A9" w:rsidP="008006A3">
      <w:pPr>
        <w:pStyle w:val="beLauftext"/>
      </w:pPr>
      <w:r>
        <w:t>Insérer texte</w:t>
      </w:r>
    </w:p>
    <w:p w:rsidR="00665C5B" w:rsidRPr="004E7BB1" w:rsidRDefault="00665C5B" w:rsidP="00101C4A">
      <w:pPr>
        <w:pStyle w:val="berschrift2nummeriert"/>
      </w:pPr>
      <w:bookmarkStart w:id="45" w:name="_Toc122617082"/>
      <w:r>
        <w:t>Variantes examinées</w:t>
      </w:r>
      <w:bookmarkEnd w:id="45"/>
    </w:p>
    <w:p w:rsidR="001D1B6F" w:rsidRDefault="001D1B6F" w:rsidP="008006A3">
      <w:pPr>
        <w:pStyle w:val="beLauftext"/>
        <w:rPr>
          <w:rStyle w:val="beVerborgenerKommentarZchn"/>
        </w:rPr>
      </w:pPr>
      <w:r w:rsidRPr="00421559">
        <w:rPr>
          <w:rStyle w:val="beVerborgenerKommentarZchn"/>
        </w:rPr>
        <w:t xml:space="preserve">Documenter soigneusement les différentes variantes par rapport à la </w:t>
      </w:r>
      <w:proofErr w:type="spellStart"/>
      <w:r w:rsidRPr="00421559">
        <w:rPr>
          <w:rStyle w:val="beVerborgenerKommentarZchn"/>
        </w:rPr>
        <w:t>LHand</w:t>
      </w:r>
      <w:proofErr w:type="spellEnd"/>
      <w:r w:rsidRPr="00421559">
        <w:rPr>
          <w:rStyle w:val="beVerborgenerKommentarZchn"/>
        </w:rPr>
        <w:t>, et ce déjà au stade des premières phases de projet et consigner clairement les décisions (analyse coût-utilité, pesée des intérêts et dérogations aux normes).</w:t>
      </w:r>
    </w:p>
    <w:p w:rsidR="00665C5B" w:rsidRPr="004E7BB1" w:rsidRDefault="00665C5B" w:rsidP="008006A3">
      <w:pPr>
        <w:pStyle w:val="beLauftext"/>
      </w:pPr>
      <w:r>
        <w:t>Insérer texte</w:t>
      </w:r>
    </w:p>
    <w:p w:rsidR="00665C5B" w:rsidRPr="004E7BB1" w:rsidRDefault="00665C5B" w:rsidP="00101C4A">
      <w:pPr>
        <w:pStyle w:val="berschrift2nummeriert"/>
      </w:pPr>
      <w:bookmarkStart w:id="46" w:name="_Toc122617083"/>
      <w:r>
        <w:t>Réflexion expliquant la décision prise et justification du choix de la variante jugée la meilleure</w:t>
      </w:r>
      <w:bookmarkEnd w:id="46"/>
    </w:p>
    <w:p w:rsidR="00A36E9F" w:rsidRPr="00EE34EC" w:rsidRDefault="001E4694" w:rsidP="00EE34EC">
      <w:pPr>
        <w:pStyle w:val="beVerborgenerKommentar"/>
        <w:rPr>
          <w:rStyle w:val="beVerborgenerKommentarZchn"/>
          <w:i/>
          <w:vanish/>
        </w:rPr>
      </w:pPr>
      <w:r w:rsidRPr="00EE34EC">
        <w:rPr>
          <w:rStyle w:val="beVerborgenerKommentarZchn"/>
          <w:i/>
          <w:vanish/>
        </w:rPr>
        <w:t>Présentation de la pesée des intérêts et preuve de la proportionnalité</w:t>
      </w:r>
    </w:p>
    <w:p w:rsidR="00E91E2A" w:rsidRPr="00EE34EC" w:rsidRDefault="00951969" w:rsidP="00EE34EC">
      <w:pPr>
        <w:pStyle w:val="beVerborgenerKommentar"/>
        <w:rPr>
          <w:rStyle w:val="beVerborgenerKommentarZchn"/>
          <w:i/>
          <w:vanish/>
        </w:rPr>
      </w:pPr>
      <w:r w:rsidRPr="00EE34EC">
        <w:rPr>
          <w:rStyle w:val="beVerborgenerKommentarZchn"/>
          <w:i/>
          <w:vanish/>
        </w:rPr>
        <w:br/>
        <w:t>Preuve de l’efficacité 2 :</w:t>
      </w:r>
    </w:p>
    <w:p w:rsidR="00E91E2A" w:rsidRPr="00EE34EC" w:rsidRDefault="00EF2856" w:rsidP="00EE34EC">
      <w:pPr>
        <w:pStyle w:val="beVerborgenerKommentar"/>
        <w:numPr>
          <w:ilvl w:val="0"/>
          <w:numId w:val="9"/>
        </w:numPr>
        <w:rPr>
          <w:rStyle w:val="beVerborgenerKommentarZchn"/>
          <w:i/>
          <w:vanish/>
        </w:rPr>
      </w:pPr>
      <w:proofErr w:type="gramStart"/>
      <w:r w:rsidRPr="00EE34EC">
        <w:rPr>
          <w:rStyle w:val="beVerborgenerKommentarZchn"/>
          <w:i/>
          <w:vanish/>
        </w:rPr>
        <w:t>graphique</w:t>
      </w:r>
      <w:proofErr w:type="gramEnd"/>
      <w:r w:rsidRPr="00EE34EC">
        <w:rPr>
          <w:rStyle w:val="beVerborgenerKommentarZchn"/>
          <w:i/>
          <w:vanish/>
        </w:rPr>
        <w:t xml:space="preserve"> de la « rosace »/diagramme</w:t>
      </w:r>
    </w:p>
    <w:p w:rsidR="00E91E2A" w:rsidRPr="00EE34EC" w:rsidRDefault="00E91E2A" w:rsidP="00EE34EC">
      <w:pPr>
        <w:pStyle w:val="beVerborgenerKommentar"/>
        <w:numPr>
          <w:ilvl w:val="0"/>
          <w:numId w:val="9"/>
        </w:numPr>
        <w:rPr>
          <w:rStyle w:val="beVerborgenerKommentarZchn"/>
          <w:i/>
          <w:vanish/>
        </w:rPr>
      </w:pPr>
      <w:r w:rsidRPr="00EE34EC">
        <w:rPr>
          <w:rStyle w:val="beVerborgenerKommentarZchn"/>
          <w:i/>
          <w:vanish/>
        </w:rPr>
        <w:t>Démontrer</w:t>
      </w:r>
      <w:r w:rsidR="00F9137D" w:rsidRPr="00EE34EC">
        <w:rPr>
          <w:rStyle w:val="beVerborgenerKommentarZchn"/>
          <w:i/>
          <w:vanish/>
        </w:rPr>
        <w:t xml:space="preserve"> si/</w:t>
      </w:r>
      <w:r w:rsidRPr="00EE34EC">
        <w:rPr>
          <w:rStyle w:val="beVerborgenerKommentarZchn"/>
          <w:i/>
          <w:vanish/>
        </w:rPr>
        <w:t xml:space="preserve">que le standard de référence est atteint </w:t>
      </w:r>
      <w:r w:rsidR="0040480F" w:rsidRPr="00EE34EC">
        <w:rPr>
          <w:rStyle w:val="beVerborgenerKommentarZchn"/>
          <w:i/>
          <w:vanish/>
        </w:rPr>
        <w:t>à l’aide de</w:t>
      </w:r>
      <w:r w:rsidRPr="00EE34EC">
        <w:rPr>
          <w:rStyle w:val="beVerborgenerKommentarZchn"/>
          <w:i/>
          <w:vanish/>
        </w:rPr>
        <w:t xml:space="preserve"> la preuve de l’efficacité 2</w:t>
      </w:r>
    </w:p>
    <w:p w:rsidR="00E91E2A" w:rsidRPr="00EE34EC" w:rsidRDefault="008F7F3C" w:rsidP="008F7F3C">
      <w:pPr>
        <w:pStyle w:val="beVerborgenerKommentar"/>
        <w:numPr>
          <w:ilvl w:val="0"/>
          <w:numId w:val="9"/>
        </w:numPr>
        <w:rPr>
          <w:rStyle w:val="beVerborgenerKommentarZchn"/>
          <w:i/>
          <w:vanish/>
        </w:rPr>
      </w:pPr>
      <w:r w:rsidRPr="008F7F3C">
        <w:rPr>
          <w:rStyle w:val="beVerborgenerKommentarZchn"/>
          <w:i/>
          <w:vanish/>
        </w:rPr>
        <w:t xml:space="preserve">Si le standard de référence ou les exigences de la </w:t>
      </w:r>
      <w:proofErr w:type="spellStart"/>
      <w:r w:rsidRPr="008F7F3C">
        <w:rPr>
          <w:rStyle w:val="beVerborgenerKommentarZchn"/>
          <w:i/>
          <w:vanish/>
        </w:rPr>
        <w:t>LHand</w:t>
      </w:r>
      <w:proofErr w:type="spellEnd"/>
      <w:r w:rsidRPr="008F7F3C">
        <w:rPr>
          <w:rStyle w:val="beVerborgenerKommentarZchn"/>
          <w:i/>
          <w:vanish/>
        </w:rPr>
        <w:t xml:space="preserve"> ne sont pas atteints à tous égards, justifier les points qui n’y satisfont pas</w:t>
      </w:r>
    </w:p>
    <w:p w:rsidR="00665C5B" w:rsidRPr="004E7BB1" w:rsidRDefault="00665C5B" w:rsidP="008006A3">
      <w:pPr>
        <w:pStyle w:val="beLauftext"/>
      </w:pPr>
      <w:r>
        <w:t>Insérer texte</w:t>
      </w:r>
    </w:p>
    <w:p w:rsidR="001E4694" w:rsidRPr="004E7BB1" w:rsidRDefault="001E4694" w:rsidP="001E4694">
      <w:pPr>
        <w:pStyle w:val="berschrift2nummeriert"/>
      </w:pPr>
      <w:bookmarkStart w:id="47" w:name="_Toc122617084"/>
      <w:r>
        <w:t>Résultats de la procédure de participation</w:t>
      </w:r>
      <w:bookmarkEnd w:id="47"/>
    </w:p>
    <w:p w:rsidR="001E4694" w:rsidRPr="00EE34EC" w:rsidRDefault="001E4694" w:rsidP="00EE34EC">
      <w:pPr>
        <w:pStyle w:val="beVerborgenerKommentar"/>
        <w:rPr>
          <w:rStyle w:val="beVerborgenerKommentarZchn"/>
          <w:i/>
          <w:vanish/>
        </w:rPr>
      </w:pPr>
      <w:r w:rsidRPr="00EE34EC">
        <w:rPr>
          <w:rStyle w:val="beVerborgenerKommentarZchn"/>
          <w:i/>
          <w:vanish/>
        </w:rPr>
        <w:t xml:space="preserve">Conformément à l’article 58 LC ; tableau récapitulatif listant les requêtes de l’administration et des autres participants qui n’ont pas pu être mises en œuvre + justification de cette </w:t>
      </w:r>
      <w:proofErr w:type="spellStart"/>
      <w:r w:rsidRPr="00EE34EC">
        <w:rPr>
          <w:rStyle w:val="beVerborgenerKommentarZchn"/>
          <w:i/>
          <w:vanish/>
        </w:rPr>
        <w:t>non-mise</w:t>
      </w:r>
      <w:proofErr w:type="spellEnd"/>
      <w:r w:rsidRPr="00EE34EC">
        <w:rPr>
          <w:rStyle w:val="beVerborgenerKommentarZchn"/>
          <w:i/>
          <w:vanish/>
        </w:rPr>
        <w:t xml:space="preserve"> en œuvre</w:t>
      </w:r>
    </w:p>
    <w:p w:rsidR="001E4694" w:rsidRPr="00EE34EC" w:rsidRDefault="001E4694" w:rsidP="00883D3F">
      <w:pPr>
        <w:pStyle w:val="beVerborgenerKommentar"/>
        <w:numPr>
          <w:ilvl w:val="0"/>
          <w:numId w:val="9"/>
        </w:numPr>
        <w:rPr>
          <w:rStyle w:val="beVerborgenerKommentarZchn"/>
          <w:i/>
          <w:vanish/>
        </w:rPr>
      </w:pPr>
      <w:r w:rsidRPr="00EE34EC">
        <w:rPr>
          <w:rStyle w:val="beVerborgenerKommentarZchn"/>
          <w:i/>
          <w:vanish/>
        </w:rPr>
        <w:t>Montrer sur quels points le projet a été adapté le cas échéant et</w:t>
      </w:r>
      <w:r w:rsidR="00EE34EC" w:rsidRPr="00EE34EC">
        <w:rPr>
          <w:rStyle w:val="beVerborgenerKommentarZchn"/>
          <w:i/>
          <w:vanish/>
        </w:rPr>
        <w:t xml:space="preserve"> </w:t>
      </w:r>
      <w:r w:rsidRPr="00EE34EC">
        <w:rPr>
          <w:rStyle w:val="beVerborgenerKommentarZchn"/>
          <w:i/>
          <w:vanish/>
        </w:rPr>
        <w:t>à quelles exigences il n’a pas été possible de répondre</w:t>
      </w:r>
    </w:p>
    <w:p w:rsidR="00E91E2A" w:rsidRPr="00EE34EC" w:rsidRDefault="001E4694" w:rsidP="00EE34EC">
      <w:pPr>
        <w:pStyle w:val="beVerborgenerKommentar"/>
        <w:numPr>
          <w:ilvl w:val="0"/>
          <w:numId w:val="9"/>
        </w:numPr>
        <w:rPr>
          <w:rStyle w:val="beVerborgenerKommentarZchn"/>
          <w:i/>
          <w:vanish/>
        </w:rPr>
      </w:pPr>
      <w:r w:rsidRPr="00EE34EC">
        <w:rPr>
          <w:rStyle w:val="beVerborgenerKommentarZchn"/>
          <w:i/>
          <w:vanish/>
        </w:rPr>
        <w:t>Renvoyer au rapport sur les résultats de la procédure de participation</w:t>
      </w:r>
    </w:p>
    <w:p w:rsidR="001E4694" w:rsidRPr="004E7BB1" w:rsidRDefault="001E4694" w:rsidP="008006A3">
      <w:pPr>
        <w:pStyle w:val="beLauftext"/>
      </w:pPr>
      <w:r>
        <w:t>Insérer texte</w:t>
      </w:r>
    </w:p>
    <w:p w:rsidR="003F66A3" w:rsidRPr="004E7BB1" w:rsidRDefault="00E91E2A" w:rsidP="00830869">
      <w:pPr>
        <w:pStyle w:val="H1"/>
        <w:spacing w:before="800"/>
      </w:pPr>
      <w:bookmarkStart w:id="48" w:name="_Toc122617085"/>
      <w:r>
        <w:t>Projet de construction (plan de route)</w:t>
      </w:r>
      <w:bookmarkEnd w:id="48"/>
    </w:p>
    <w:p w:rsidR="004E3590" w:rsidRPr="004E7BB1" w:rsidRDefault="004E3590" w:rsidP="004E3590">
      <w:pPr>
        <w:pStyle w:val="berschrift2nummeriert"/>
      </w:pPr>
      <w:bookmarkStart w:id="49" w:name="_Toc122617086"/>
      <w:r>
        <w:t>Infrastructure routière</w:t>
      </w:r>
      <w:bookmarkEnd w:id="49"/>
    </w:p>
    <w:p w:rsidR="00CD67CD" w:rsidRPr="004F55C5" w:rsidRDefault="00CD67CD" w:rsidP="004F55C5">
      <w:pPr>
        <w:pStyle w:val="beVerborgenerKommentar"/>
        <w:numPr>
          <w:ilvl w:val="0"/>
          <w:numId w:val="9"/>
        </w:numPr>
        <w:rPr>
          <w:rStyle w:val="beVerborgenerKommentarZchn"/>
          <w:i/>
          <w:vanish/>
        </w:rPr>
      </w:pPr>
      <w:r w:rsidRPr="004F55C5">
        <w:rPr>
          <w:rStyle w:val="beVerborgenerKommentarZchn"/>
          <w:i/>
          <w:vanish/>
        </w:rPr>
        <w:t>Parties intégrantes de l’infrastructure (selon art. 1 OR)</w:t>
      </w:r>
    </w:p>
    <w:p w:rsidR="00CD67CD" w:rsidRPr="004F55C5" w:rsidRDefault="00CD67CD" w:rsidP="004F55C5">
      <w:pPr>
        <w:pStyle w:val="beVerborgenerKommentar"/>
        <w:numPr>
          <w:ilvl w:val="0"/>
          <w:numId w:val="9"/>
        </w:numPr>
        <w:rPr>
          <w:rStyle w:val="beVerborgenerKommentarZchn"/>
          <w:i/>
          <w:vanish/>
        </w:rPr>
      </w:pPr>
      <w:r w:rsidRPr="004F55C5">
        <w:rPr>
          <w:rStyle w:val="beVerborgenerKommentarZchn"/>
          <w:i/>
          <w:vanish/>
        </w:rPr>
        <w:t>Adaptations d’infrastructures de tiers</w:t>
      </w:r>
    </w:p>
    <w:p w:rsidR="00CD67CD" w:rsidRPr="004F55C5" w:rsidRDefault="00CD67CD" w:rsidP="004F55C5">
      <w:pPr>
        <w:pStyle w:val="beVerborgenerKommentar"/>
        <w:numPr>
          <w:ilvl w:val="0"/>
          <w:numId w:val="9"/>
        </w:numPr>
        <w:rPr>
          <w:rStyle w:val="beVerborgenerKommentarZchn"/>
          <w:i/>
          <w:vanish/>
        </w:rPr>
      </w:pPr>
      <w:r w:rsidRPr="004F55C5">
        <w:rPr>
          <w:rStyle w:val="beVerborgenerKommentarZchn"/>
          <w:i/>
          <w:vanish/>
        </w:rPr>
        <w:t>Alignements de constructions</w:t>
      </w:r>
    </w:p>
    <w:p w:rsidR="00CD67CD" w:rsidRPr="004F55C5" w:rsidRDefault="00CD67CD" w:rsidP="004F55C5">
      <w:pPr>
        <w:pStyle w:val="beVerborgenerKommentar"/>
        <w:numPr>
          <w:ilvl w:val="0"/>
          <w:numId w:val="9"/>
        </w:numPr>
        <w:rPr>
          <w:rStyle w:val="beVerborgenerKommentarZchn"/>
          <w:i/>
          <w:vanish/>
        </w:rPr>
      </w:pPr>
      <w:r w:rsidRPr="004F55C5">
        <w:rPr>
          <w:rStyle w:val="beVerborgenerKommentarZchn"/>
          <w:i/>
          <w:vanish/>
        </w:rPr>
        <w:t>Souhaits particuliers de la commune/de tiers</w:t>
      </w:r>
    </w:p>
    <w:p w:rsidR="00CD67CD" w:rsidRPr="004E7BB1" w:rsidRDefault="00CD67CD" w:rsidP="008006A3">
      <w:pPr>
        <w:pStyle w:val="beLauftext"/>
      </w:pPr>
      <w:r>
        <w:t>Insérer texte</w:t>
      </w:r>
    </w:p>
    <w:p w:rsidR="00CD67CD" w:rsidRPr="004E7BB1" w:rsidRDefault="00CD67CD" w:rsidP="00101C4A">
      <w:pPr>
        <w:pStyle w:val="berschrift2nummeriert"/>
      </w:pPr>
      <w:bookmarkStart w:id="50" w:name="_Toc122617087"/>
      <w:r>
        <w:lastRenderedPageBreak/>
        <w:t>Acquisition de terrain et besoin en terrain</w:t>
      </w:r>
      <w:bookmarkEnd w:id="50"/>
    </w:p>
    <w:p w:rsidR="00AD4C6B" w:rsidRPr="004F55C5" w:rsidRDefault="00AD4C6B" w:rsidP="004F55C5">
      <w:pPr>
        <w:pStyle w:val="beVerborgenerKommentar"/>
        <w:rPr>
          <w:rStyle w:val="beVerborgenerKommentarZchn"/>
          <w:i/>
          <w:vanish/>
        </w:rPr>
      </w:pPr>
      <w:r w:rsidRPr="004F55C5">
        <w:rPr>
          <w:rStyle w:val="beVerborgenerKommentarZchn"/>
          <w:i/>
          <w:vanish/>
        </w:rPr>
        <w:t>Texte complémentaire au plan d’acquisition de terrain abordant des thèmes comme : la gestion économe des ressources, l’acquisition, l’utilisation temporaire, les servitudes, etc.</w:t>
      </w:r>
    </w:p>
    <w:p w:rsidR="008157D5" w:rsidRPr="004F55C5" w:rsidRDefault="008157D5" w:rsidP="004F55C5">
      <w:pPr>
        <w:pStyle w:val="beVerborgenerKommentar"/>
        <w:rPr>
          <w:rStyle w:val="beVerborgenerKommentarZchn"/>
          <w:i/>
          <w:vanish/>
        </w:rPr>
      </w:pPr>
    </w:p>
    <w:p w:rsidR="00E91971" w:rsidRPr="004F55C5" w:rsidRDefault="00A661FE" w:rsidP="004F55C5">
      <w:pPr>
        <w:pStyle w:val="beVerborgenerKommentar"/>
        <w:rPr>
          <w:rStyle w:val="beVerborgenerKommentarZchn"/>
          <w:i/>
          <w:vanish/>
        </w:rPr>
      </w:pPr>
      <w:r w:rsidRPr="004F55C5">
        <w:rPr>
          <w:rStyle w:val="beVerborgenerKommentarZchn"/>
          <w:i/>
          <w:vanish/>
        </w:rPr>
        <w:t>En cas d’infiltration des eaux de chaussée par les bas-côtés :</w:t>
      </w:r>
    </w:p>
    <w:p w:rsidR="00A53B76" w:rsidRPr="004F55C5" w:rsidRDefault="008157D5" w:rsidP="004F55C5">
      <w:pPr>
        <w:pStyle w:val="beVerborgenerKommentar"/>
        <w:rPr>
          <w:rStyle w:val="beVerborgenerKommentarZchn"/>
          <w:i/>
          <w:vanish/>
        </w:rPr>
      </w:pPr>
      <w:r w:rsidRPr="004F55C5">
        <w:rPr>
          <w:rStyle w:val="beVerborgenerKommentarZchn"/>
          <w:i/>
          <w:vanish/>
        </w:rPr>
        <w:t xml:space="preserve">Evaluer, à l’aide de la directive « Gestion des eaux urbaines par temps de pluie » (VSA, 2019, module DA) et de la norme VSS 640, le degré de </w:t>
      </w:r>
      <w:r w:rsidR="0058486D" w:rsidRPr="004F55C5">
        <w:rPr>
          <w:rStyle w:val="beVerborgenerKommentarZchn"/>
          <w:i/>
          <w:vanish/>
        </w:rPr>
        <w:t>pollution</w:t>
      </w:r>
      <w:r w:rsidRPr="004F55C5">
        <w:rPr>
          <w:rStyle w:val="beVerborgenerKommentarZchn"/>
          <w:i/>
          <w:vanish/>
        </w:rPr>
        <w:t xml:space="preserve"> du sol. </w:t>
      </w:r>
      <w:r w:rsidR="0058486D" w:rsidRPr="004F55C5">
        <w:rPr>
          <w:rStyle w:val="beVerborgenerKommentarZchn"/>
          <w:i/>
          <w:vanish/>
        </w:rPr>
        <w:t xml:space="preserve">Si les eaux de chaussée sont fortement polluées, </w:t>
      </w:r>
      <w:r w:rsidRPr="004F55C5">
        <w:rPr>
          <w:rStyle w:val="beVerborgenerKommentarZchn"/>
          <w:i/>
          <w:vanish/>
        </w:rPr>
        <w:t xml:space="preserve">il faut prévoir d’acquérir en même temps que la parcelle routière une bande en bordure de route, qui fera office de bande contaminée (bande sacrifiée) ou, à défaut, de constituer une servitude sur la parcelle. </w:t>
      </w:r>
      <w:r w:rsidR="006569EE" w:rsidRPr="004F55C5">
        <w:rPr>
          <w:rStyle w:val="beVerborgenerKommentarZchn"/>
          <w:i/>
          <w:vanish/>
        </w:rPr>
        <w:t>Conséquences</w:t>
      </w:r>
      <w:r w:rsidRPr="004F55C5">
        <w:rPr>
          <w:rStyle w:val="beVerborgenerKommentarZchn"/>
          <w:i/>
          <w:vanish/>
        </w:rPr>
        <w:t> :</w:t>
      </w:r>
    </w:p>
    <w:p w:rsidR="00A53B76" w:rsidRPr="004F55C5" w:rsidRDefault="00A53B76" w:rsidP="004F55C5">
      <w:pPr>
        <w:pStyle w:val="beVerborgenerKommentar"/>
        <w:numPr>
          <w:ilvl w:val="0"/>
          <w:numId w:val="9"/>
        </w:numPr>
        <w:rPr>
          <w:rStyle w:val="beVerborgenerKommentarZchn"/>
          <w:i/>
          <w:vanish/>
        </w:rPr>
      </w:pPr>
      <w:r w:rsidRPr="004F55C5">
        <w:rPr>
          <w:rStyle w:val="beVerborgenerKommentarZchn"/>
          <w:i/>
          <w:vanish/>
        </w:rPr>
        <w:t>Pas d’activité agricole</w:t>
      </w:r>
    </w:p>
    <w:p w:rsidR="008157D5" w:rsidRPr="004F55C5" w:rsidRDefault="00A53B76" w:rsidP="004F55C5">
      <w:pPr>
        <w:pStyle w:val="beVerborgenerKommentar"/>
        <w:numPr>
          <w:ilvl w:val="0"/>
          <w:numId w:val="9"/>
        </w:numPr>
        <w:rPr>
          <w:rStyle w:val="beVerborgenerKommentarZchn"/>
          <w:i/>
          <w:vanish/>
        </w:rPr>
      </w:pPr>
      <w:r w:rsidRPr="004F55C5">
        <w:rPr>
          <w:rStyle w:val="beVerborgenerKommentarZchn"/>
          <w:i/>
          <w:vanish/>
        </w:rPr>
        <w:t xml:space="preserve">Elimination spéciale des déchets verts provenant de la </w:t>
      </w:r>
      <w:r w:rsidR="006569EE" w:rsidRPr="004F55C5">
        <w:rPr>
          <w:rStyle w:val="beVerborgenerKommentarZchn"/>
          <w:i/>
          <w:vanish/>
        </w:rPr>
        <w:t>fauche</w:t>
      </w:r>
    </w:p>
    <w:p w:rsidR="00CD67CD" w:rsidRPr="004E7BB1" w:rsidRDefault="00CD67CD" w:rsidP="008006A3">
      <w:pPr>
        <w:pStyle w:val="beLauftext"/>
      </w:pPr>
      <w:r>
        <w:t>Insérer texte</w:t>
      </w:r>
    </w:p>
    <w:p w:rsidR="004E3590" w:rsidRPr="004E7BB1" w:rsidRDefault="004E3590" w:rsidP="004E3590">
      <w:pPr>
        <w:pStyle w:val="berschrift2nummeriert"/>
      </w:pPr>
      <w:bookmarkStart w:id="51" w:name="_Toc122617088"/>
      <w:r>
        <w:t>Aspects liés au site et au paysage</w:t>
      </w:r>
      <w:bookmarkEnd w:id="51"/>
    </w:p>
    <w:p w:rsidR="00CD67CD" w:rsidRPr="004F55C5" w:rsidRDefault="00CD67CD" w:rsidP="004F55C5">
      <w:pPr>
        <w:pStyle w:val="beVerborgenerKommentar"/>
        <w:numPr>
          <w:ilvl w:val="0"/>
          <w:numId w:val="9"/>
        </w:numPr>
        <w:rPr>
          <w:rStyle w:val="beVerborgenerKommentarZchn"/>
          <w:i/>
          <w:vanish/>
        </w:rPr>
      </w:pPr>
      <w:r w:rsidRPr="004F55C5">
        <w:rPr>
          <w:rStyle w:val="beVerborgenerKommentarZchn"/>
          <w:i/>
          <w:vanish/>
        </w:rPr>
        <w:t>Intégration dans le site et le paysage/répercussions</w:t>
      </w:r>
    </w:p>
    <w:p w:rsidR="00CD67CD" w:rsidRDefault="00CD67CD" w:rsidP="004F55C5">
      <w:pPr>
        <w:pStyle w:val="beVerborgenerKommentar"/>
        <w:numPr>
          <w:ilvl w:val="0"/>
          <w:numId w:val="9"/>
        </w:numPr>
        <w:rPr>
          <w:rStyle w:val="beVerborgenerKommentarZchn"/>
          <w:i/>
          <w:vanish/>
        </w:rPr>
      </w:pPr>
      <w:r w:rsidRPr="004F55C5">
        <w:rPr>
          <w:rStyle w:val="beVerborgenerKommentarZchn"/>
          <w:i/>
          <w:vanish/>
        </w:rPr>
        <w:t>Eléments de l’aménagement, éléments architecturaux</w:t>
      </w:r>
    </w:p>
    <w:p w:rsidR="00CE6B8F" w:rsidRDefault="00CE6B8F" w:rsidP="00CE6B8F">
      <w:pPr>
        <w:pStyle w:val="beVerborgenerKommentar"/>
        <w:numPr>
          <w:ilvl w:val="0"/>
          <w:numId w:val="9"/>
        </w:numPr>
        <w:rPr>
          <w:rStyle w:val="beVerborgenerKommentarZchn"/>
          <w:i/>
          <w:vanish/>
        </w:rPr>
      </w:pPr>
      <w:r w:rsidRPr="00CE6B8F">
        <w:rPr>
          <w:rStyle w:val="beVerborgenerKommentarZchn"/>
          <w:i/>
          <w:vanish/>
        </w:rPr>
        <w:t xml:space="preserve">Marquages tactiles, p. ex. évaluation des besoins d’un espace de circulation sans obstacles : dans un village où ne vit aucune personne malvoyante, la pose d’un marquage </w:t>
      </w:r>
      <w:proofErr w:type="spellStart"/>
      <w:r w:rsidRPr="00CE6B8F">
        <w:rPr>
          <w:rStyle w:val="beVerborgenerKommentarZchn"/>
          <w:i/>
          <w:vanish/>
        </w:rPr>
        <w:t>tactilo</w:t>
      </w:r>
      <w:proofErr w:type="spellEnd"/>
      <w:r w:rsidRPr="00CE6B8F">
        <w:rPr>
          <w:rStyle w:val="beVerborgenerKommentarZchn"/>
          <w:i/>
          <w:vanish/>
        </w:rPr>
        <w:t xml:space="preserve">-visuel n’est peut-être pas nécessaire. L’option d’un équipement ultérieur peut suffire. En revanche, dans une localité où vivent des personnes malvoyantes, leurs itinéraires quotidiens (traversées de route) pourront être pourvus d’un marquage </w:t>
      </w:r>
      <w:proofErr w:type="spellStart"/>
      <w:r w:rsidRPr="00CE6B8F">
        <w:rPr>
          <w:rStyle w:val="beVerborgenerKommentarZchn"/>
          <w:i/>
          <w:vanish/>
        </w:rPr>
        <w:t>tactilo-</w:t>
      </w:r>
      <w:proofErr w:type="gramStart"/>
      <w:r w:rsidRPr="00CE6B8F">
        <w:rPr>
          <w:rStyle w:val="beVerborgenerKommentarZchn"/>
          <w:i/>
          <w:vanish/>
        </w:rPr>
        <w:t>visuel.Matérialisation</w:t>
      </w:r>
      <w:proofErr w:type="spellEnd"/>
      <w:proofErr w:type="gramEnd"/>
      <w:r w:rsidRPr="00CE6B8F">
        <w:rPr>
          <w:rStyle w:val="beVerborgenerKommentarZchn"/>
          <w:i/>
          <w:vanish/>
        </w:rPr>
        <w:t xml:space="preserve"> (surface/aplanissement, contraste)</w:t>
      </w:r>
    </w:p>
    <w:p w:rsidR="00CE6B8F" w:rsidRDefault="00CE6B8F" w:rsidP="00A01D1B">
      <w:pPr>
        <w:pStyle w:val="beVerborgenerKommentar"/>
        <w:numPr>
          <w:ilvl w:val="0"/>
          <w:numId w:val="9"/>
        </w:numPr>
        <w:rPr>
          <w:rStyle w:val="beVerborgenerKommentarZchn"/>
          <w:i/>
          <w:vanish/>
        </w:rPr>
      </w:pPr>
      <w:r w:rsidRPr="00CE6B8F">
        <w:rPr>
          <w:rStyle w:val="beVerborgenerKommentarZchn"/>
          <w:i/>
          <w:vanish/>
        </w:rPr>
        <w:t>Matérialisation (surface/aplanissement, contraste)</w:t>
      </w:r>
    </w:p>
    <w:p w:rsidR="001974A4" w:rsidRPr="00CE6B8F" w:rsidRDefault="001974A4" w:rsidP="001974A4">
      <w:pPr>
        <w:pStyle w:val="beVerborgenerKommentar"/>
        <w:numPr>
          <w:ilvl w:val="0"/>
          <w:numId w:val="9"/>
        </w:numPr>
        <w:rPr>
          <w:rStyle w:val="beVerborgenerKommentarZchn"/>
          <w:i/>
          <w:vanish/>
        </w:rPr>
      </w:pPr>
      <w:r w:rsidRPr="001974A4">
        <w:rPr>
          <w:rStyle w:val="beVerborgenerKommentarZchn"/>
          <w:i/>
          <w:vanish/>
        </w:rPr>
        <w:t>Il convient ici de décrire notamment la contribution du projet à la réduction de la chaleur et au stockage de l’eau de pluie.</w:t>
      </w:r>
    </w:p>
    <w:p w:rsidR="00CD67CD" w:rsidRPr="004E7BB1" w:rsidRDefault="00CD67CD" w:rsidP="008006A3">
      <w:pPr>
        <w:pStyle w:val="beLauftext"/>
      </w:pPr>
      <w:r>
        <w:t>Insérer texte</w:t>
      </w:r>
    </w:p>
    <w:p w:rsidR="004E3590" w:rsidRPr="004E7BB1" w:rsidRDefault="004E3590" w:rsidP="004E3590">
      <w:pPr>
        <w:pStyle w:val="berschrift2nummeriert"/>
      </w:pPr>
      <w:bookmarkStart w:id="52" w:name="_Toc122617089"/>
      <w:r>
        <w:t>Eléments du tracé</w:t>
      </w:r>
      <w:bookmarkEnd w:id="52"/>
    </w:p>
    <w:p w:rsidR="00CD67CD" w:rsidRPr="004F55C5" w:rsidRDefault="00CD67CD" w:rsidP="004F55C5">
      <w:pPr>
        <w:pStyle w:val="beVerborgenerKommentar"/>
        <w:rPr>
          <w:rStyle w:val="beVerborgenerKommentarZchn"/>
          <w:i/>
          <w:vanish/>
        </w:rPr>
      </w:pPr>
      <w:r w:rsidRPr="004F55C5">
        <w:rPr>
          <w:rStyle w:val="beVerborgenerKommentarZchn"/>
          <w:i/>
          <w:vanish/>
        </w:rPr>
        <w:t>A partir du stade de l’avant-projet, la visibilité à tous les carrefours et passages piétons doit systématiquement être matérialisée sur les plans du projet.</w:t>
      </w:r>
    </w:p>
    <w:p w:rsidR="00CD67CD" w:rsidRPr="004F55C5" w:rsidRDefault="00CD67CD" w:rsidP="004F55C5">
      <w:pPr>
        <w:pStyle w:val="beVerborgenerKommentar"/>
        <w:rPr>
          <w:rStyle w:val="beVerborgenerKommentarZchn"/>
          <w:i/>
          <w:vanish/>
        </w:rPr>
      </w:pPr>
      <w:r w:rsidRPr="004F55C5">
        <w:rPr>
          <w:rStyle w:val="beVerborgenerKommentarZchn"/>
          <w:i/>
          <w:vanish/>
        </w:rPr>
        <w:t xml:space="preserve">L’éclairage au niveau des passages pour piétons doit s’appuyer sur la directive « Eclairage public des routes cantonales ». </w:t>
      </w:r>
    </w:p>
    <w:p w:rsidR="00CD67CD" w:rsidRPr="004F55C5" w:rsidRDefault="00CD67CD" w:rsidP="004F55C5">
      <w:pPr>
        <w:pStyle w:val="beVerborgenerKommentar"/>
        <w:numPr>
          <w:ilvl w:val="0"/>
          <w:numId w:val="9"/>
        </w:numPr>
        <w:rPr>
          <w:rStyle w:val="beVerborgenerKommentarZchn"/>
          <w:i/>
          <w:vanish/>
        </w:rPr>
      </w:pPr>
      <w:r w:rsidRPr="004F55C5">
        <w:rPr>
          <w:rStyle w:val="beVerborgenerKommentarZchn"/>
          <w:i/>
          <w:vanish/>
        </w:rPr>
        <w:t>Valeurs d’éclairage min./max.</w:t>
      </w:r>
    </w:p>
    <w:p w:rsidR="00CD67CD" w:rsidRPr="004F55C5" w:rsidRDefault="00CD67CD" w:rsidP="004F55C5">
      <w:pPr>
        <w:pStyle w:val="beVerborgenerKommentar"/>
        <w:numPr>
          <w:ilvl w:val="0"/>
          <w:numId w:val="9"/>
        </w:numPr>
        <w:rPr>
          <w:rStyle w:val="beVerborgenerKommentarZchn"/>
          <w:i/>
          <w:vanish/>
        </w:rPr>
      </w:pPr>
      <w:r w:rsidRPr="004F55C5">
        <w:rPr>
          <w:rStyle w:val="beVerborgenerKommentarZchn"/>
          <w:i/>
          <w:vanish/>
        </w:rPr>
        <w:t xml:space="preserve">Vitesse de base VA  </w:t>
      </w:r>
    </w:p>
    <w:p w:rsidR="00CD67CD" w:rsidRPr="004F55C5" w:rsidRDefault="00CD67CD" w:rsidP="004F55C5">
      <w:pPr>
        <w:pStyle w:val="beVerborgenerKommentar"/>
        <w:numPr>
          <w:ilvl w:val="0"/>
          <w:numId w:val="9"/>
        </w:numPr>
        <w:rPr>
          <w:rStyle w:val="beVerborgenerKommentarZchn"/>
          <w:i/>
          <w:vanish/>
        </w:rPr>
      </w:pPr>
      <w:r w:rsidRPr="004F55C5">
        <w:rPr>
          <w:rStyle w:val="beVerborgenerKommentarZchn"/>
          <w:i/>
          <w:vanish/>
        </w:rPr>
        <w:t>Homogénéité de la vitesse de projet VP</w:t>
      </w:r>
    </w:p>
    <w:p w:rsidR="00CD67CD" w:rsidRPr="004F55C5" w:rsidRDefault="00CD67CD" w:rsidP="004F55C5">
      <w:pPr>
        <w:pStyle w:val="beVerborgenerKommentar"/>
        <w:numPr>
          <w:ilvl w:val="0"/>
          <w:numId w:val="9"/>
        </w:numPr>
        <w:rPr>
          <w:rStyle w:val="beVerborgenerKommentarZchn"/>
          <w:i/>
          <w:vanish/>
        </w:rPr>
      </w:pPr>
      <w:r w:rsidRPr="004F55C5">
        <w:rPr>
          <w:rStyle w:val="beVerborgenerKommentarZchn"/>
          <w:i/>
          <w:vanish/>
        </w:rPr>
        <w:t>Profil normal géométrique</w:t>
      </w:r>
    </w:p>
    <w:p w:rsidR="0033112A" w:rsidRPr="004E7BB1" w:rsidRDefault="0033112A" w:rsidP="008006A3">
      <w:pPr>
        <w:pStyle w:val="beLauftext"/>
      </w:pPr>
      <w:r>
        <w:t>Insérer texte</w:t>
      </w:r>
    </w:p>
    <w:p w:rsidR="004E3590" w:rsidRPr="004E7BB1" w:rsidRDefault="004E3590" w:rsidP="0033112A">
      <w:pPr>
        <w:pStyle w:val="berschrift2nummeriert"/>
      </w:pPr>
      <w:bookmarkStart w:id="53" w:name="_Toc122617090"/>
      <w:r>
        <w:t>Dimensionnement</w:t>
      </w:r>
      <w:bookmarkEnd w:id="53"/>
    </w:p>
    <w:p w:rsidR="00D55E77" w:rsidRPr="004F55C5" w:rsidRDefault="00D55E77" w:rsidP="004F55C5">
      <w:pPr>
        <w:pStyle w:val="beVerborgenerKommentar"/>
        <w:numPr>
          <w:ilvl w:val="0"/>
          <w:numId w:val="9"/>
        </w:numPr>
        <w:rPr>
          <w:rStyle w:val="beVerborgenerKommentarZchn"/>
          <w:i/>
          <w:vanish/>
        </w:rPr>
      </w:pPr>
      <w:r w:rsidRPr="004F55C5">
        <w:rPr>
          <w:rStyle w:val="beVerborgenerKommentarZchn"/>
          <w:i/>
          <w:vanish/>
        </w:rPr>
        <w:t>Bases : mesures de déflexion, notamment SN VSS 640 330a/640 733b</w:t>
      </w:r>
    </w:p>
    <w:p w:rsidR="00D55E77" w:rsidRPr="004F55C5" w:rsidRDefault="00D55E77" w:rsidP="004F55C5">
      <w:pPr>
        <w:pStyle w:val="beVerborgenerKommentar"/>
        <w:numPr>
          <w:ilvl w:val="0"/>
          <w:numId w:val="9"/>
        </w:numPr>
        <w:rPr>
          <w:rStyle w:val="beVerborgenerKommentarZchn"/>
          <w:i/>
          <w:vanish/>
        </w:rPr>
      </w:pPr>
      <w:r w:rsidRPr="004F55C5">
        <w:rPr>
          <w:rStyle w:val="beVerborgenerKommentarZchn"/>
          <w:i/>
          <w:vanish/>
        </w:rPr>
        <w:t>Sous-sol (type de sol, ME1 au niveau de la forme de l’infrastructure)</w:t>
      </w:r>
    </w:p>
    <w:p w:rsidR="00D55E77" w:rsidRPr="004F55C5" w:rsidRDefault="009535A5" w:rsidP="004F55C5">
      <w:pPr>
        <w:pStyle w:val="beVerborgenerKommentar"/>
        <w:numPr>
          <w:ilvl w:val="0"/>
          <w:numId w:val="9"/>
        </w:numPr>
        <w:rPr>
          <w:rStyle w:val="beVerborgenerKommentarZchn"/>
          <w:i/>
          <w:vanish/>
        </w:rPr>
      </w:pPr>
      <w:r w:rsidRPr="004F55C5">
        <w:rPr>
          <w:rStyle w:val="beVerborgenerKommentarZchn"/>
          <w:i/>
          <w:vanish/>
        </w:rPr>
        <w:t>Superstructure de la route (gélivité, portance, trafic pondéral équivalent TF, composition du revêtement)</w:t>
      </w:r>
    </w:p>
    <w:p w:rsidR="007C42ED" w:rsidRPr="004E7BB1" w:rsidRDefault="007C42ED" w:rsidP="008006A3">
      <w:pPr>
        <w:pStyle w:val="beLauftext"/>
      </w:pPr>
      <w:r>
        <w:t>Insérer texte</w:t>
      </w:r>
    </w:p>
    <w:p w:rsidR="004E3590" w:rsidRPr="004E7BB1" w:rsidRDefault="004E3590" w:rsidP="004E3590">
      <w:pPr>
        <w:pStyle w:val="berschrift2nummeriert"/>
      </w:pPr>
      <w:bookmarkStart w:id="54" w:name="_Toc122617091"/>
      <w:r>
        <w:t>Evacuation des eaux</w:t>
      </w:r>
      <w:bookmarkEnd w:id="54"/>
    </w:p>
    <w:p w:rsidR="00225D48" w:rsidRPr="004F55C5" w:rsidRDefault="00420777" w:rsidP="004F55C5">
      <w:pPr>
        <w:pStyle w:val="beVerborgenerKommentar"/>
        <w:rPr>
          <w:rStyle w:val="beVerborgenerKommentarZchn"/>
          <w:i/>
          <w:vanish/>
        </w:rPr>
      </w:pPr>
      <w:r w:rsidRPr="004F55C5">
        <w:rPr>
          <w:rStyle w:val="beVerborgenerKommentarZchn"/>
          <w:i/>
          <w:vanish/>
        </w:rPr>
        <w:t>Bases : norme VSS 640 361, directive VSA « Gestion des eaux urbaines par temps de pluie »</w:t>
      </w:r>
    </w:p>
    <w:p w:rsidR="00892EBD" w:rsidRPr="004F55C5" w:rsidRDefault="001B0F2E" w:rsidP="004F55C5">
      <w:pPr>
        <w:pStyle w:val="beVerborgenerKommentar"/>
        <w:numPr>
          <w:ilvl w:val="0"/>
          <w:numId w:val="9"/>
        </w:numPr>
        <w:rPr>
          <w:rStyle w:val="beVerborgenerKommentarZchn"/>
          <w:i/>
          <w:vanish/>
        </w:rPr>
      </w:pPr>
      <w:r w:rsidRPr="004F55C5">
        <w:rPr>
          <w:rStyle w:val="beVerborgenerKommentarZchn"/>
          <w:i/>
          <w:vanish/>
        </w:rPr>
        <w:t xml:space="preserve">Description/présentation du système d’évacuation actuel (dans le cadre d’un projet routier, les dispositifs existants doivent également être vérifiés afin de déterminer s’ils répondent toujours aux exigences légales), </w:t>
      </w:r>
      <w:r w:rsidR="00EC4EBA" w:rsidRPr="004F55C5">
        <w:rPr>
          <w:rStyle w:val="beVerborgenerKommentarZchn"/>
          <w:i/>
          <w:vanish/>
        </w:rPr>
        <w:t>présentation</w:t>
      </w:r>
      <w:r w:rsidRPr="004F55C5">
        <w:rPr>
          <w:rStyle w:val="beVerborgenerKommentarZchn"/>
          <w:i/>
          <w:vanish/>
        </w:rPr>
        <w:t xml:space="preserve"> du concept retenu (faisabilité, fiabilité, solution)</w:t>
      </w:r>
    </w:p>
    <w:p w:rsidR="001B0F2E" w:rsidRPr="004F55C5" w:rsidRDefault="00225D48" w:rsidP="004F55C5">
      <w:pPr>
        <w:pStyle w:val="beVerborgenerKommentar"/>
        <w:numPr>
          <w:ilvl w:val="0"/>
          <w:numId w:val="9"/>
        </w:numPr>
        <w:rPr>
          <w:rStyle w:val="beVerborgenerKommentarZchn"/>
          <w:i/>
          <w:vanish/>
        </w:rPr>
      </w:pPr>
      <w:r w:rsidRPr="004F55C5">
        <w:rPr>
          <w:rStyle w:val="beVerborgenerKommentarZchn"/>
          <w:i/>
          <w:vanish/>
        </w:rPr>
        <w:t>Obligation de justifier le choix du ou des type(s) d’évacuation des eaux (priorités de l’évacuation)</w:t>
      </w:r>
    </w:p>
    <w:p w:rsidR="00892EBD" w:rsidRPr="004F55C5" w:rsidRDefault="00892EBD" w:rsidP="004F55C5">
      <w:pPr>
        <w:pStyle w:val="beVerborgenerKommentar"/>
        <w:numPr>
          <w:ilvl w:val="0"/>
          <w:numId w:val="9"/>
        </w:numPr>
        <w:rPr>
          <w:rStyle w:val="beVerborgenerKommentarZchn"/>
          <w:i/>
          <w:vanish/>
        </w:rPr>
      </w:pPr>
      <w:r w:rsidRPr="004F55C5">
        <w:rPr>
          <w:rStyle w:val="beVerborgenerKommentarZchn"/>
          <w:i/>
          <w:vanish/>
        </w:rPr>
        <w:t>Représentation (sous forme de plan) du système d’évacuation prévu (y c. plans détaillés pour des installations de traitement des eaux de grande envergure)</w:t>
      </w:r>
    </w:p>
    <w:p w:rsidR="00892EBD" w:rsidRPr="004F55C5" w:rsidRDefault="00892EBD" w:rsidP="004F55C5">
      <w:pPr>
        <w:pStyle w:val="beVerborgenerKommentar"/>
        <w:numPr>
          <w:ilvl w:val="0"/>
          <w:numId w:val="9"/>
        </w:numPr>
        <w:rPr>
          <w:rStyle w:val="beVerborgenerKommentarZchn"/>
          <w:i/>
          <w:vanish/>
        </w:rPr>
      </w:pPr>
      <w:r w:rsidRPr="004F55C5">
        <w:rPr>
          <w:rStyle w:val="beVerborgenerKommentarZchn"/>
          <w:i/>
          <w:vanish/>
        </w:rPr>
        <w:t>Intégration des tronçons de route adjacents dans la réflexion (former le plus vaste bassin versant contigu possible).</w:t>
      </w:r>
    </w:p>
    <w:p w:rsidR="00531DF0" w:rsidRDefault="00A661FE" w:rsidP="004F55C5">
      <w:pPr>
        <w:pStyle w:val="beVerborgenerKommentar"/>
        <w:numPr>
          <w:ilvl w:val="0"/>
          <w:numId w:val="9"/>
        </w:numPr>
        <w:rPr>
          <w:rStyle w:val="beVerborgenerKommentarZchn"/>
          <w:i/>
          <w:vanish/>
        </w:rPr>
      </w:pPr>
      <w:r w:rsidRPr="004F55C5">
        <w:rPr>
          <w:rStyle w:val="beVerborgenerKommentarZchn"/>
          <w:i/>
          <w:vanish/>
        </w:rPr>
        <w:t xml:space="preserve">En cas d’infiltration des eaux de chaussée par les bas-côtés, </w:t>
      </w:r>
      <w:r w:rsidR="00C00785" w:rsidRPr="004F55C5">
        <w:rPr>
          <w:rStyle w:val="beVerborgenerKommentarZchn"/>
          <w:i/>
          <w:vanish/>
        </w:rPr>
        <w:t>définir une</w:t>
      </w:r>
      <w:r w:rsidRPr="004F55C5">
        <w:rPr>
          <w:rStyle w:val="beVerborgenerKommentarZchn"/>
          <w:i/>
          <w:vanish/>
        </w:rPr>
        <w:t xml:space="preserve"> bande contaminée (la largeur à prévoir par rapport au bord de la route dépend du TJM)</w:t>
      </w:r>
    </w:p>
    <w:p w:rsidR="00DC6C91" w:rsidRPr="00DC6C91" w:rsidRDefault="00DC6C91" w:rsidP="00DC6C91">
      <w:pPr>
        <w:pStyle w:val="beLauftext"/>
        <w:numPr>
          <w:ilvl w:val="0"/>
          <w:numId w:val="9"/>
        </w:numPr>
        <w:spacing w:line="215" w:lineRule="atLeast"/>
        <w:ind w:left="357" w:hanging="357"/>
        <w:rPr>
          <w:rStyle w:val="beVerborgenerKommentarZchn"/>
          <w:lang w:val="de-CH"/>
        </w:rPr>
      </w:pPr>
      <w:r w:rsidRPr="00DC6C91">
        <w:rPr>
          <w:rStyle w:val="beVerborgenerKommentarZchn"/>
          <w:lang w:val="de-CH"/>
        </w:rPr>
        <w:t>EG Entwässerung Kantonsstrassen - Anforderungen AWA an Projekteingaben (</w:t>
      </w:r>
      <w:hyperlink r:id="rId11" w:tgtFrame="_blank" w:history="1">
        <w:r w:rsidRPr="00DC6C91">
          <w:rPr>
            <w:rStyle w:val="beVerborgenerKommentarZchn"/>
            <w:lang w:val="de-CH"/>
          </w:rPr>
          <w:t>L</w:t>
        </w:r>
        <w:r w:rsidRPr="00DC6C91">
          <w:rPr>
            <w:rStyle w:val="beVerborgenerKommentarZchn"/>
            <w:lang w:val="de-CH"/>
          </w:rPr>
          <w:t>i</w:t>
        </w:r>
        <w:bookmarkStart w:id="55" w:name="_GoBack"/>
        <w:bookmarkEnd w:id="55"/>
        <w:r w:rsidRPr="00DC6C91">
          <w:rPr>
            <w:rStyle w:val="beVerborgenerKommentarZchn"/>
            <w:lang w:val="de-CH"/>
          </w:rPr>
          <w:t>n</w:t>
        </w:r>
        <w:r w:rsidRPr="00DC6C91">
          <w:rPr>
            <w:rStyle w:val="beVerborgenerKommentarZchn"/>
            <w:lang w:val="de-CH"/>
          </w:rPr>
          <w:t>k</w:t>
        </w:r>
      </w:hyperlink>
      <w:r w:rsidRPr="00DC6C91">
        <w:rPr>
          <w:rStyle w:val="beVerborgenerKommentarZchn"/>
          <w:lang w:val="de-CH"/>
        </w:rPr>
        <w:t>)</w:t>
      </w:r>
      <w:r>
        <w:rPr>
          <w:rStyle w:val="beVerborgenerKommentarZchn"/>
          <w:lang w:val="de-CH"/>
        </w:rPr>
        <w:t xml:space="preserve"> – </w:t>
      </w:r>
      <w:r w:rsidRPr="00DC6C91">
        <w:rPr>
          <w:rStyle w:val="beVerborgenerKommentarZchn"/>
        </w:rPr>
        <w:t>en allemand</w:t>
      </w:r>
    </w:p>
    <w:p w:rsidR="00225D48" w:rsidRPr="004E7BB1" w:rsidRDefault="00225D48" w:rsidP="008006A3">
      <w:pPr>
        <w:pStyle w:val="beLauftext"/>
      </w:pPr>
      <w:r>
        <w:t>Insérer texte</w:t>
      </w:r>
    </w:p>
    <w:p w:rsidR="004E3590" w:rsidRPr="004E7BB1" w:rsidRDefault="004E3590" w:rsidP="004E3590">
      <w:pPr>
        <w:pStyle w:val="berschrift2nummeriert"/>
      </w:pPr>
      <w:bookmarkStart w:id="56" w:name="_Toc122617092"/>
      <w:r>
        <w:t>Surfaces d’assolement, terres cultivables et sol</w:t>
      </w:r>
      <w:bookmarkEnd w:id="56"/>
    </w:p>
    <w:p w:rsidR="00225D48" w:rsidRPr="004F55C5" w:rsidRDefault="00225D48" w:rsidP="004F55C5">
      <w:pPr>
        <w:pStyle w:val="beVerborgenerKommentar"/>
        <w:numPr>
          <w:ilvl w:val="0"/>
          <w:numId w:val="9"/>
        </w:numPr>
        <w:rPr>
          <w:rStyle w:val="beVerborgenerKommentarZchn"/>
          <w:i/>
          <w:vanish/>
        </w:rPr>
      </w:pPr>
      <w:r w:rsidRPr="004F55C5">
        <w:rPr>
          <w:rStyle w:val="beVerborgenerKommentarZchn"/>
          <w:i/>
          <w:vanish/>
        </w:rPr>
        <w:t>Quantification et désignation sur une carte des surfaces utilisées</w:t>
      </w:r>
    </w:p>
    <w:p w:rsidR="00225D48" w:rsidRPr="004F55C5" w:rsidRDefault="00225D48" w:rsidP="004F55C5">
      <w:pPr>
        <w:pStyle w:val="beVerborgenerKommentar"/>
        <w:numPr>
          <w:ilvl w:val="0"/>
          <w:numId w:val="9"/>
        </w:numPr>
        <w:rPr>
          <w:rStyle w:val="beVerborgenerKommentarZchn"/>
          <w:i/>
          <w:vanish/>
        </w:rPr>
      </w:pPr>
      <w:r w:rsidRPr="004F55C5">
        <w:rPr>
          <w:rStyle w:val="beVerborgenerKommentarZchn"/>
          <w:i/>
          <w:vanish/>
        </w:rPr>
        <w:t>Preuve que l’implantation est imposée par la destination</w:t>
      </w:r>
    </w:p>
    <w:p w:rsidR="00225D48" w:rsidRPr="004F55C5" w:rsidRDefault="00225D48" w:rsidP="004F55C5">
      <w:pPr>
        <w:pStyle w:val="beVerborgenerKommentar"/>
        <w:numPr>
          <w:ilvl w:val="0"/>
          <w:numId w:val="9"/>
        </w:numPr>
        <w:rPr>
          <w:rStyle w:val="beVerborgenerKommentarZchn"/>
          <w:i/>
          <w:vanish/>
        </w:rPr>
      </w:pPr>
      <w:r w:rsidRPr="004F55C5">
        <w:rPr>
          <w:rStyle w:val="beVerborgenerKommentarZchn"/>
          <w:i/>
          <w:vanish/>
        </w:rPr>
        <w:t>Pour la preuve que l’implantation est imposée par la destination, il est impératif de mentionner une obligation légale (au minimum art. 3, let. </w:t>
      </w:r>
      <w:proofErr w:type="gramStart"/>
      <w:r w:rsidRPr="004F55C5">
        <w:rPr>
          <w:rStyle w:val="beVerborgenerKommentarZchn"/>
          <w:i/>
          <w:vanish/>
        </w:rPr>
        <w:t>b</w:t>
      </w:r>
      <w:proofErr w:type="gramEnd"/>
      <w:r w:rsidRPr="004F55C5">
        <w:rPr>
          <w:rStyle w:val="beVerborgenerKommentarZchn"/>
          <w:i/>
          <w:vanish/>
        </w:rPr>
        <w:t>, c et d LR).</w:t>
      </w:r>
    </w:p>
    <w:p w:rsidR="00225D48" w:rsidRPr="004F55C5" w:rsidRDefault="00225D48" w:rsidP="004F55C5">
      <w:pPr>
        <w:pStyle w:val="beVerborgenerKommentar"/>
        <w:numPr>
          <w:ilvl w:val="0"/>
          <w:numId w:val="9"/>
        </w:numPr>
        <w:rPr>
          <w:rStyle w:val="beVerborgenerKommentarZchn"/>
          <w:i/>
          <w:vanish/>
        </w:rPr>
      </w:pPr>
      <w:r w:rsidRPr="004F55C5">
        <w:rPr>
          <w:rStyle w:val="beVerborgenerKommentarZchn"/>
          <w:i/>
          <w:vanish/>
        </w:rPr>
        <w:t>Description des variantes examinées</w:t>
      </w:r>
    </w:p>
    <w:p w:rsidR="00225D48" w:rsidRPr="004F55C5" w:rsidRDefault="00225D48" w:rsidP="004F55C5">
      <w:pPr>
        <w:pStyle w:val="beVerborgenerKommentar"/>
        <w:numPr>
          <w:ilvl w:val="0"/>
          <w:numId w:val="9"/>
        </w:numPr>
        <w:rPr>
          <w:rStyle w:val="beVerborgenerKommentarZchn"/>
          <w:i/>
          <w:vanish/>
        </w:rPr>
      </w:pPr>
      <w:r w:rsidRPr="004F55C5">
        <w:rPr>
          <w:rStyle w:val="beVerborgenerKommentarZchn"/>
          <w:i/>
          <w:vanish/>
        </w:rPr>
        <w:t>Si la surface utilisée est &gt; 300 m2, d’autres justificatifs doivent être fournis ainsi que le prévoit l’AT « Terres cultivables et aménagement du territoire ».</w:t>
      </w:r>
    </w:p>
    <w:p w:rsidR="00225D48" w:rsidRPr="004F55C5" w:rsidRDefault="00225D48" w:rsidP="004F55C5">
      <w:pPr>
        <w:pStyle w:val="beVerborgenerKommentar"/>
        <w:numPr>
          <w:ilvl w:val="0"/>
          <w:numId w:val="9"/>
        </w:numPr>
        <w:rPr>
          <w:rStyle w:val="beVerborgenerKommentarZchn"/>
          <w:i/>
          <w:vanish/>
        </w:rPr>
      </w:pPr>
      <w:r w:rsidRPr="004F55C5">
        <w:rPr>
          <w:rStyle w:val="beVerborgenerKommentarZchn"/>
          <w:i/>
          <w:vanish/>
        </w:rPr>
        <w:t xml:space="preserve">Instructions plus détaillées </w:t>
      </w:r>
      <w:r w:rsidR="006D2D95" w:rsidRPr="004F55C5">
        <w:rPr>
          <w:rStyle w:val="beVerborgenerKommentarZchn"/>
          <w:i/>
          <w:vanish/>
        </w:rPr>
        <w:t>concernant</w:t>
      </w:r>
      <w:r w:rsidRPr="004F55C5">
        <w:rPr>
          <w:rStyle w:val="beVerborgenerKommentarZchn"/>
          <w:i/>
          <w:vanish/>
        </w:rPr>
        <w:t xml:space="preserve"> la procédure dans l’AT sur les terres cultivables → arborescence de décision et annexe 2</w:t>
      </w:r>
    </w:p>
    <w:p w:rsidR="00225D48" w:rsidRPr="004F55C5" w:rsidRDefault="00225D48" w:rsidP="004F55C5">
      <w:pPr>
        <w:pStyle w:val="beVerborgenerKommentar"/>
        <w:numPr>
          <w:ilvl w:val="0"/>
          <w:numId w:val="9"/>
        </w:numPr>
        <w:rPr>
          <w:rStyle w:val="beVerborgenerKommentarZchn"/>
          <w:i/>
          <w:vanish/>
        </w:rPr>
      </w:pPr>
      <w:r w:rsidRPr="004F55C5">
        <w:rPr>
          <w:rStyle w:val="beVerborgenerKommentarZchn"/>
          <w:i/>
          <w:vanish/>
        </w:rPr>
        <w:t xml:space="preserve">Surfaces d’assolement, voir </w:t>
      </w:r>
      <w:proofErr w:type="spellStart"/>
      <w:r w:rsidRPr="004F55C5">
        <w:rPr>
          <w:rStyle w:val="beVerborgenerKommentarZchn"/>
          <w:i/>
          <w:vanish/>
        </w:rPr>
        <w:t>géoportail</w:t>
      </w:r>
      <w:proofErr w:type="spellEnd"/>
      <w:r w:rsidRPr="004F55C5">
        <w:rPr>
          <w:rStyle w:val="beVerborgenerKommentarZchn"/>
          <w:i/>
          <w:vanish/>
        </w:rPr>
        <w:t> (carte indicative des terres cultivables)</w:t>
      </w:r>
    </w:p>
    <w:p w:rsidR="004549EE" w:rsidRPr="004F55C5" w:rsidRDefault="004549EE" w:rsidP="004F55C5">
      <w:pPr>
        <w:pStyle w:val="beVerborgenerKommentar"/>
        <w:numPr>
          <w:ilvl w:val="0"/>
          <w:numId w:val="9"/>
        </w:numPr>
        <w:rPr>
          <w:rStyle w:val="beVerborgenerKommentarZchn"/>
          <w:i/>
          <w:vanish/>
        </w:rPr>
      </w:pPr>
      <w:r w:rsidRPr="004F55C5">
        <w:rPr>
          <w:rStyle w:val="beVerborgenerKommentarZchn"/>
          <w:i/>
          <w:vanish/>
        </w:rPr>
        <w:t xml:space="preserve">Dès que le projet porte sur plus de 300 m2 de terres cultivables, lui annexer le formulaire </w:t>
      </w:r>
      <w:r w:rsidR="00E600C8" w:rsidRPr="004F55C5">
        <w:rPr>
          <w:rStyle w:val="beVerborgenerKommentarZchn"/>
          <w:i/>
          <w:vanish/>
        </w:rPr>
        <w:t>P</w:t>
      </w:r>
      <w:r w:rsidRPr="004F55C5">
        <w:rPr>
          <w:rStyle w:val="beVerborgenerKommentarZchn"/>
          <w:i/>
          <w:vanish/>
        </w:rPr>
        <w:t xml:space="preserve">rotection du sol et, en fonction du résultat, faire établir un plan de protection du sol. </w:t>
      </w:r>
    </w:p>
    <w:p w:rsidR="006B72A3" w:rsidRPr="004E7BB1" w:rsidRDefault="006B72A3" w:rsidP="008006A3">
      <w:pPr>
        <w:pStyle w:val="beLauftext"/>
      </w:pPr>
      <w:r>
        <w:t xml:space="preserve">Sont réputées terres cultivables les terres agricoles et, dans cette catégorie, les surfaces d’assolement (SDA). </w:t>
      </w:r>
      <w:r w:rsidR="00E600C8">
        <w:t>Au</w:t>
      </w:r>
      <w:r>
        <w:t xml:space="preserve"> sens du droit de l’environnement, on entend</w:t>
      </w:r>
      <w:r w:rsidR="00E600C8">
        <w:t xml:space="preserve"> par sol</w:t>
      </w:r>
      <w:r>
        <w:t xml:space="preserve"> la couche de terre meuble de l’écorce terrestre où peuvent pousser les plantes.</w:t>
      </w:r>
    </w:p>
    <w:p w:rsidR="00EF2856" w:rsidRPr="004E7BB1" w:rsidRDefault="00EF2856" w:rsidP="008006A3">
      <w:pPr>
        <w:pStyle w:val="beLauftext"/>
      </w:pPr>
    </w:p>
    <w:p w:rsidR="006B72A3" w:rsidRPr="004E7BB1" w:rsidRDefault="006B72A3" w:rsidP="008006A3">
      <w:pPr>
        <w:pStyle w:val="beLauftext"/>
      </w:pPr>
      <w:r>
        <w:t>L’obligation de préserver les terres cultivables s’applique à la Confédération, au canton, aux régions, aux communes et aux particuliers qui mènent des activités à incidence spatiale sur ce type de surfaces. Les dispositions relatives à la protection des terres cultivables doivent être respectées tant au niveau de l’édiction des plans qu’au niveau de leur approbation. Elles doivent également être observées, en particulier, dans les procédures de plan de route et en cas d</w:t>
      </w:r>
      <w:r w:rsidR="00601F02">
        <w:t>’</w:t>
      </w:r>
      <w:r>
        <w:t xml:space="preserve">éventuels reboisements compensatoires. </w:t>
      </w:r>
    </w:p>
    <w:p w:rsidR="006B72A3" w:rsidRPr="004E7BB1" w:rsidRDefault="006B72A3" w:rsidP="008006A3">
      <w:pPr>
        <w:pStyle w:val="beLauftext"/>
      </w:pPr>
    </w:p>
    <w:p w:rsidR="006B72A3" w:rsidRPr="004E7BB1" w:rsidRDefault="006B72A3" w:rsidP="008006A3">
      <w:pPr>
        <w:pStyle w:val="beLauftext"/>
      </w:pPr>
      <w:r>
        <w:t>L’utilisation de surfaces d’assolement doit par ailleurs répondre aux exigences imposées par la législation fédérale. Le plan sectoriel des surfaces d’assolement (PS SDA) définit la surface minimale de SDA à garantir : pour le canton de Berne, ce seuil a été fixé par la Confédération à 82 200 hectares. Dans le canton de Berne, les SDA sont recensées dans l’inventaire cantonal des surfaces d’assolement. A l’heure actuelle, le canton respecte le contingent qui lui est imparti. Tant que cette surface minimale est garantie, il est possible, sous réserve de certaines conditions, de demander le classement de SDA en zone à bâtir ou d’en solliciter l’usage pour d’autres affectations qui transforment le sol.</w:t>
      </w:r>
    </w:p>
    <w:p w:rsidR="00EF2856" w:rsidRPr="004E7BB1" w:rsidRDefault="00EF2856" w:rsidP="008006A3">
      <w:pPr>
        <w:pStyle w:val="beLauftext"/>
      </w:pPr>
    </w:p>
    <w:p w:rsidR="006B72A3" w:rsidRPr="004E7BB1" w:rsidRDefault="00CF5E94" w:rsidP="008006A3">
      <w:pPr>
        <w:pStyle w:val="beLauftext"/>
      </w:pPr>
      <w:r>
        <w:t xml:space="preserve">Il convient ce faisant de préserver la fertilité des sols à </w:t>
      </w:r>
      <w:r w:rsidR="006025D9">
        <w:t>décaper</w:t>
      </w:r>
      <w:r>
        <w:t xml:space="preserve"> et des sols utilisés temporairement. Les matériaux terreux </w:t>
      </w:r>
      <w:r w:rsidR="006025D9">
        <w:t>décapés</w:t>
      </w:r>
      <w:r>
        <w:t xml:space="preserve"> doivent être valorisés </w:t>
      </w:r>
      <w:r w:rsidR="00132DBC">
        <w:t>au maximum</w:t>
      </w:r>
      <w:r>
        <w:t xml:space="preserve"> en fonction de leurs propriétés chimiques, physiques et biologiques.</w:t>
      </w:r>
    </w:p>
    <w:p w:rsidR="006B72A3" w:rsidRPr="004E7BB1" w:rsidRDefault="006B72A3" w:rsidP="008006A3">
      <w:pPr>
        <w:pStyle w:val="beLauftext"/>
      </w:pPr>
    </w:p>
    <w:p w:rsidR="006B72A3" w:rsidRPr="004E7BB1" w:rsidRDefault="006B72A3" w:rsidP="008006A3">
      <w:pPr>
        <w:pStyle w:val="beLauftext"/>
        <w:rPr>
          <w:b/>
        </w:rPr>
      </w:pPr>
      <w:r>
        <w:rPr>
          <w:b/>
        </w:rPr>
        <w:t>Besoin en surfaces</w:t>
      </w:r>
    </w:p>
    <w:p w:rsidR="006B72A3" w:rsidRPr="004E7BB1" w:rsidRDefault="006B72A3" w:rsidP="008006A3">
      <w:pPr>
        <w:pStyle w:val="beLauftext"/>
      </w:pPr>
    </w:p>
    <w:p w:rsidR="006B72A3" w:rsidRPr="004E7BB1" w:rsidRDefault="006B72A3" w:rsidP="008006A3">
      <w:pPr>
        <w:pStyle w:val="beLauftext"/>
      </w:pPr>
      <w:r>
        <w:t>Les besoins en surfaces sont localisés et quantifiés dans le plan d’acquisition de terrain.</w:t>
      </w:r>
    </w:p>
    <w:p w:rsidR="006B72A3" w:rsidRPr="004E7BB1" w:rsidRDefault="006B72A3" w:rsidP="008006A3">
      <w:pPr>
        <w:pStyle w:val="beLauftext"/>
      </w:pPr>
    </w:p>
    <w:tbl>
      <w:tblPr>
        <w:tblStyle w:val="Tabellenraster"/>
        <w:tblW w:w="9606" w:type="dxa"/>
        <w:tblInd w:w="-5" w:type="dxa"/>
        <w:tblLook w:val="04A0" w:firstRow="1" w:lastRow="0" w:firstColumn="1" w:lastColumn="0" w:noHBand="0" w:noVBand="1"/>
      </w:tblPr>
      <w:tblGrid>
        <w:gridCol w:w="3511"/>
        <w:gridCol w:w="2835"/>
        <w:gridCol w:w="3260"/>
      </w:tblGrid>
      <w:tr w:rsidR="006B72A3" w:rsidRPr="004E7BB1" w:rsidTr="00096EE5">
        <w:tc>
          <w:tcPr>
            <w:tcW w:w="3511" w:type="dxa"/>
          </w:tcPr>
          <w:p w:rsidR="006B72A3" w:rsidRPr="004E7BB1" w:rsidRDefault="006B72A3" w:rsidP="00EF2856">
            <w:pPr>
              <w:pStyle w:val="beLauftext"/>
              <w:spacing w:after="40"/>
            </w:pPr>
          </w:p>
        </w:tc>
        <w:tc>
          <w:tcPr>
            <w:tcW w:w="2835" w:type="dxa"/>
          </w:tcPr>
          <w:p w:rsidR="006B72A3" w:rsidRPr="004E7BB1" w:rsidRDefault="006B72A3" w:rsidP="00EF2856">
            <w:pPr>
              <w:pStyle w:val="beLauftext"/>
              <w:spacing w:after="40"/>
            </w:pPr>
            <w:r>
              <w:t>Utilisation durable (acquisition du terrain) [en m</w:t>
            </w:r>
            <w:r>
              <w:rPr>
                <w:vertAlign w:val="superscript"/>
              </w:rPr>
              <w:t>2</w:t>
            </w:r>
            <w:r>
              <w:t>]</w:t>
            </w:r>
          </w:p>
        </w:tc>
        <w:tc>
          <w:tcPr>
            <w:tcW w:w="3260" w:type="dxa"/>
          </w:tcPr>
          <w:p w:rsidR="006B72A3" w:rsidRPr="004E7BB1" w:rsidRDefault="006B72A3" w:rsidP="00EF2856">
            <w:pPr>
              <w:pStyle w:val="beLauftext"/>
              <w:spacing w:after="40"/>
            </w:pPr>
            <w:r>
              <w:t>Utilisation temporaire [en m</w:t>
            </w:r>
            <w:r>
              <w:rPr>
                <w:vertAlign w:val="superscript"/>
              </w:rPr>
              <w:t>2</w:t>
            </w:r>
            <w:r>
              <w:t>]</w:t>
            </w:r>
          </w:p>
        </w:tc>
      </w:tr>
      <w:tr w:rsidR="006B72A3" w:rsidRPr="004E7BB1" w:rsidTr="00096EE5">
        <w:tc>
          <w:tcPr>
            <w:tcW w:w="3511" w:type="dxa"/>
          </w:tcPr>
          <w:p w:rsidR="006B72A3" w:rsidRPr="004E7BB1" w:rsidRDefault="006B72A3" w:rsidP="00EF2856">
            <w:pPr>
              <w:pStyle w:val="beLauftext"/>
              <w:spacing w:after="40"/>
            </w:pPr>
            <w:r>
              <w:t>Total terres cultivables</w:t>
            </w:r>
          </w:p>
        </w:tc>
        <w:tc>
          <w:tcPr>
            <w:tcW w:w="2835" w:type="dxa"/>
          </w:tcPr>
          <w:p w:rsidR="006B72A3" w:rsidRPr="004E7BB1" w:rsidRDefault="00EF2856" w:rsidP="00EF2856">
            <w:pPr>
              <w:pStyle w:val="beLauftext"/>
              <w:rPr>
                <w:rFonts w:cstheme="minorHAnsi"/>
              </w:rPr>
            </w:pPr>
            <w:r>
              <w:t xml:space="preserve">… </w:t>
            </w:r>
            <w:r w:rsidRPr="004F55C5">
              <w:rPr>
                <w:rStyle w:val="beVerborgenerKommentarZchn"/>
              </w:rPr>
              <w:t>Indiquer la valeur</w:t>
            </w:r>
          </w:p>
        </w:tc>
        <w:tc>
          <w:tcPr>
            <w:tcW w:w="3260" w:type="dxa"/>
          </w:tcPr>
          <w:p w:rsidR="006B72A3" w:rsidRPr="004E7BB1" w:rsidRDefault="00EF2856" w:rsidP="00EF2856">
            <w:pPr>
              <w:autoSpaceDE w:val="0"/>
              <w:autoSpaceDN w:val="0"/>
              <w:adjustRightInd w:val="0"/>
              <w:rPr>
                <w:rFonts w:cstheme="minorHAnsi"/>
              </w:rPr>
            </w:pPr>
            <w:r>
              <w:t xml:space="preserve">… </w:t>
            </w:r>
            <w:r w:rsidRPr="004F55C5">
              <w:rPr>
                <w:rStyle w:val="beVerborgenerKommentarZchn"/>
              </w:rPr>
              <w:t>Indiquer la valeur</w:t>
            </w:r>
          </w:p>
        </w:tc>
      </w:tr>
      <w:tr w:rsidR="006B72A3" w:rsidRPr="004E7BB1" w:rsidTr="00096EE5">
        <w:tc>
          <w:tcPr>
            <w:tcW w:w="3511" w:type="dxa"/>
          </w:tcPr>
          <w:p w:rsidR="006B72A3" w:rsidRPr="004E7BB1" w:rsidRDefault="006B72A3" w:rsidP="00EF2856">
            <w:pPr>
              <w:pStyle w:val="beLauftext"/>
              <w:spacing w:after="40"/>
            </w:pPr>
            <w:r>
              <w:t>Dont surfaces d’assolement</w:t>
            </w:r>
            <w:r w:rsidR="00601F02">
              <w:t> </w:t>
            </w:r>
            <w:r>
              <w:t>(SDA)</w:t>
            </w:r>
          </w:p>
        </w:tc>
        <w:tc>
          <w:tcPr>
            <w:tcW w:w="2835" w:type="dxa"/>
          </w:tcPr>
          <w:p w:rsidR="006B72A3" w:rsidRPr="004E7BB1" w:rsidRDefault="00EF2856" w:rsidP="00EF2856">
            <w:pPr>
              <w:autoSpaceDE w:val="0"/>
              <w:autoSpaceDN w:val="0"/>
              <w:adjustRightInd w:val="0"/>
              <w:rPr>
                <w:rFonts w:cstheme="minorHAnsi"/>
              </w:rPr>
            </w:pPr>
            <w:r>
              <w:t xml:space="preserve">… </w:t>
            </w:r>
            <w:r w:rsidRPr="004F55C5">
              <w:rPr>
                <w:rStyle w:val="beVerborgenerKommentarZchn"/>
              </w:rPr>
              <w:t>Indiquer la valeur</w:t>
            </w:r>
          </w:p>
        </w:tc>
        <w:tc>
          <w:tcPr>
            <w:tcW w:w="3260" w:type="dxa"/>
          </w:tcPr>
          <w:p w:rsidR="006B72A3" w:rsidRPr="004E7BB1" w:rsidRDefault="00EF2856" w:rsidP="00EF2856">
            <w:pPr>
              <w:autoSpaceDE w:val="0"/>
              <w:autoSpaceDN w:val="0"/>
              <w:adjustRightInd w:val="0"/>
              <w:rPr>
                <w:rFonts w:cstheme="minorHAnsi"/>
              </w:rPr>
            </w:pPr>
            <w:r>
              <w:t xml:space="preserve">… </w:t>
            </w:r>
            <w:r w:rsidRPr="004F55C5">
              <w:rPr>
                <w:rStyle w:val="beVerborgenerKommentarZchn"/>
              </w:rPr>
              <w:t>Indiquer la valeur</w:t>
            </w:r>
          </w:p>
        </w:tc>
      </w:tr>
    </w:tbl>
    <w:p w:rsidR="006B72A3" w:rsidRPr="004E7BB1" w:rsidRDefault="006B72A3" w:rsidP="008006A3">
      <w:pPr>
        <w:pStyle w:val="beLauftext"/>
      </w:pPr>
    </w:p>
    <w:p w:rsidR="006B72A3" w:rsidRPr="004F55C5" w:rsidRDefault="00972547" w:rsidP="004F55C5">
      <w:pPr>
        <w:pStyle w:val="beVerborgenerKommentar"/>
      </w:pPr>
      <w:r w:rsidRPr="004F55C5">
        <w:t>On distinguera ci-après deux scénarios</w:t>
      </w:r>
      <w:r w:rsidR="00601F02" w:rsidRPr="004F55C5">
        <w:t> </w:t>
      </w:r>
      <w:r w:rsidRPr="004F55C5">
        <w:t>A et B, selon que les terres cultivables contiennent ou non des surfaces d’assolement (sans et avec). Le texte est à choisir en fonction de la situation :</w:t>
      </w:r>
    </w:p>
    <w:p w:rsidR="001548DB" w:rsidRPr="004F55C5" w:rsidRDefault="001548DB" w:rsidP="004F55C5">
      <w:pPr>
        <w:pStyle w:val="beVerborgenerKommentar"/>
      </w:pPr>
    </w:p>
    <w:p w:rsidR="0014736E" w:rsidRPr="004F55C5" w:rsidRDefault="0014736E" w:rsidP="004F55C5">
      <w:pPr>
        <w:pStyle w:val="beVerborgenerKommentar"/>
      </w:pPr>
      <w:r w:rsidRPr="004F55C5">
        <w:t xml:space="preserve">SANS </w:t>
      </w:r>
    </w:p>
    <w:p w:rsidR="006B72A3" w:rsidRPr="004E7BB1" w:rsidRDefault="006B72A3" w:rsidP="008006A3">
      <w:pPr>
        <w:pStyle w:val="beLauftext"/>
        <w:rPr>
          <w:b/>
        </w:rPr>
      </w:pPr>
      <w:r>
        <w:rPr>
          <w:b/>
        </w:rPr>
        <w:t>Utilisation de terres cultivables ne comprenant pas de surfaces d’assolement</w:t>
      </w:r>
    </w:p>
    <w:p w:rsidR="006B72A3" w:rsidRPr="004E7BB1" w:rsidRDefault="006B72A3" w:rsidP="008006A3">
      <w:pPr>
        <w:pStyle w:val="beLauftext"/>
      </w:pPr>
    </w:p>
    <w:p w:rsidR="006B72A3" w:rsidRPr="004E7BB1" w:rsidRDefault="006B72A3" w:rsidP="008006A3">
      <w:pPr>
        <w:pStyle w:val="beLauftext"/>
        <w:rPr>
          <w:b/>
        </w:rPr>
      </w:pPr>
      <w:r>
        <w:rPr>
          <w:b/>
        </w:rPr>
        <w:t>Preuve que l’implantation est imposée par la destination</w:t>
      </w:r>
    </w:p>
    <w:p w:rsidR="006B72A3" w:rsidRPr="004E7BB1" w:rsidRDefault="006B72A3" w:rsidP="008006A3">
      <w:pPr>
        <w:pStyle w:val="beLauftext"/>
      </w:pPr>
    </w:p>
    <w:p w:rsidR="006B72A3" w:rsidRPr="004E7BB1" w:rsidRDefault="006B72A3" w:rsidP="008006A3">
      <w:pPr>
        <w:pStyle w:val="beLauftext"/>
      </w:pPr>
      <w:r>
        <w:t xml:space="preserve">Le présent projet de construction routière est une extension d’une installation existante relevant du réseau routier cantonal. Le réseau routier cantonal, qui a évolué historiquement, est défini dans le plan du réseau routier cantonal de manière contraignante pour les autorités. Le projet </w:t>
      </w:r>
      <w:r w:rsidR="00A54348">
        <w:t>est intégré</w:t>
      </w:r>
      <w:r>
        <w:t xml:space="preserve"> dans </w:t>
      </w:r>
      <w:r w:rsidR="00AE5AD2">
        <w:t>la planification</w:t>
      </w:r>
      <w:r w:rsidR="00A54348">
        <w:t xml:space="preserve"> du réseau </w:t>
      </w:r>
      <w:r w:rsidR="00AE5AD2">
        <w:t>routier</w:t>
      </w:r>
      <w:r w:rsidR="00A54348">
        <w:t xml:space="preserve"> (</w:t>
      </w:r>
      <w:r>
        <w:t>plan sectoriel pour le trafic cycliste, projet d’agglomération ou CRTU, év</w:t>
      </w:r>
      <w:r w:rsidR="00601F02">
        <w:t>entuellement</w:t>
      </w:r>
      <w:r>
        <w:t xml:space="preserve"> en lien avec le programme des pôles de développement économique PDE</w:t>
      </w:r>
      <w:r w:rsidR="00A54348">
        <w:t>)</w:t>
      </w:r>
      <w:r>
        <w:t xml:space="preserve">. La réalisation du projet de construction d’une route publique est d’intérêt cantonal. </w:t>
      </w:r>
    </w:p>
    <w:p w:rsidR="006B72A3" w:rsidRPr="004E7BB1" w:rsidRDefault="006B72A3" w:rsidP="008006A3">
      <w:pPr>
        <w:pStyle w:val="beLauftext"/>
      </w:pPr>
    </w:p>
    <w:p w:rsidR="006B72A3" w:rsidRPr="004E7BB1" w:rsidRDefault="006B72A3" w:rsidP="008006A3">
      <w:pPr>
        <w:pStyle w:val="beLauftext"/>
      </w:pPr>
      <w:r>
        <w:t>La nécessité d’agir a été démontrée par le biais d’une analyse standardisée des points faibles. La phase de développement du projet a été l’occasion de comparer et d’évaluer les variantes potentielles. Le projet a été élaboré de manière participative</w:t>
      </w:r>
      <w:r w:rsidR="0016307A">
        <w:t xml:space="preserve"> et a fait l’objet</w:t>
      </w:r>
      <w:r>
        <w:t xml:space="preserve"> </w:t>
      </w:r>
      <w:r w:rsidR="0016307A">
        <w:t>d’une procédure de participation publique</w:t>
      </w:r>
      <w:r w:rsidR="002C61B7">
        <w:t>.</w:t>
      </w:r>
    </w:p>
    <w:p w:rsidR="006B72A3" w:rsidRPr="004E7BB1" w:rsidRDefault="006B72A3" w:rsidP="008006A3">
      <w:pPr>
        <w:pStyle w:val="beLauftext"/>
      </w:pPr>
    </w:p>
    <w:p w:rsidR="006B72A3" w:rsidRPr="004E7BB1" w:rsidRDefault="006B72A3" w:rsidP="008006A3">
      <w:pPr>
        <w:pStyle w:val="beLauftext"/>
      </w:pPr>
      <w:r>
        <w:t>La pesée exhaustive des intérêts et l’examen des variantes ont montré que les lacunes avérées de la route cantonale existante ne peuvent pas être comblées sans utiliser de terres cultivables.</w:t>
      </w:r>
    </w:p>
    <w:p w:rsidR="006B72A3" w:rsidRPr="004E7BB1" w:rsidRDefault="006B72A3" w:rsidP="008006A3">
      <w:pPr>
        <w:pStyle w:val="beLauftext"/>
      </w:pPr>
    </w:p>
    <w:p w:rsidR="006B72A3" w:rsidRPr="004E7BB1" w:rsidRDefault="006B72A3" w:rsidP="008006A3">
      <w:pPr>
        <w:pStyle w:val="beLauftext"/>
        <w:rPr>
          <w:b/>
        </w:rPr>
      </w:pPr>
      <w:r>
        <w:rPr>
          <w:b/>
        </w:rPr>
        <w:t>Utilisation optimale</w:t>
      </w:r>
    </w:p>
    <w:p w:rsidR="006B72A3" w:rsidRPr="004E7BB1" w:rsidRDefault="006B72A3" w:rsidP="008006A3">
      <w:pPr>
        <w:pStyle w:val="beLauftext"/>
      </w:pPr>
    </w:p>
    <w:p w:rsidR="006B72A3" w:rsidRPr="004E7BB1" w:rsidRDefault="006B72A3" w:rsidP="008006A3">
      <w:pPr>
        <w:pStyle w:val="beLauftext"/>
      </w:pPr>
      <w:r>
        <w:t xml:space="preserve">L’approche multimodale (transports privés et publics, trafics motorisé et non-motorisé) permet d’utiliser le projet routier à diverses fins. Le projet de construction est proportionné et correspond à l’état actuel de la technique. Il a été conçu pour être compact et peu gourmand en surface, conformément aux normes suisses en vigueur. </w:t>
      </w:r>
      <w:r w:rsidR="000F36BC">
        <w:t>Si les</w:t>
      </w:r>
      <w:r>
        <w:t xml:space="preserve"> normes</w:t>
      </w:r>
      <w:r w:rsidR="000F36BC">
        <w:t xml:space="preserve"> n’étaient pas respectées</w:t>
      </w:r>
      <w:r>
        <w:t xml:space="preserve">, </w:t>
      </w:r>
      <w:r w:rsidR="000F36BC">
        <w:t>la capacité du projet de construction à répondre à</w:t>
      </w:r>
      <w:r>
        <w:t xml:space="preserve"> l’usage prévu (y compris la sécurité du trafic) et </w:t>
      </w:r>
      <w:r w:rsidR="000F36BC">
        <w:t>s</w:t>
      </w:r>
      <w:r>
        <w:t xml:space="preserve">a </w:t>
      </w:r>
      <w:r w:rsidR="000F36BC">
        <w:t>viabilité</w:t>
      </w:r>
      <w:r>
        <w:t xml:space="preserve"> ne </w:t>
      </w:r>
      <w:r w:rsidR="000F36BC">
        <w:t>pourraient</w:t>
      </w:r>
      <w:r>
        <w:t xml:space="preserve"> être garanties.</w:t>
      </w:r>
    </w:p>
    <w:p w:rsidR="006B72A3" w:rsidRPr="004E7BB1" w:rsidRDefault="006B72A3" w:rsidP="008006A3">
      <w:pPr>
        <w:pStyle w:val="beLauftext"/>
      </w:pPr>
    </w:p>
    <w:p w:rsidR="006B72A3" w:rsidRPr="004E7BB1" w:rsidRDefault="006B72A3" w:rsidP="008006A3">
      <w:pPr>
        <w:pStyle w:val="beLauftext"/>
        <w:rPr>
          <w:b/>
        </w:rPr>
      </w:pPr>
      <w:r>
        <w:rPr>
          <w:b/>
        </w:rPr>
        <w:t>Utilisation temporaire</w:t>
      </w:r>
    </w:p>
    <w:p w:rsidR="006B72A3" w:rsidRPr="004E7BB1" w:rsidRDefault="006B72A3" w:rsidP="008006A3">
      <w:pPr>
        <w:pStyle w:val="beLauftext"/>
      </w:pPr>
    </w:p>
    <w:p w:rsidR="006B72A3" w:rsidRPr="004E7BB1" w:rsidRDefault="00E50F07" w:rsidP="008006A3">
      <w:pPr>
        <w:pStyle w:val="beLauftext"/>
      </w:pPr>
      <w:r>
        <w:t xml:space="preserve">Le projet de construction de la route ne peut pas être mis en œuvre sans utiliser temporairement des terres cultivables. La sécurité </w:t>
      </w:r>
      <w:r w:rsidR="00032DAE">
        <w:t>du personnel</w:t>
      </w:r>
      <w:r>
        <w:t xml:space="preserve">, les équipements, la construction sans interruption de l’exploitation et les zones de construction en elles-mêmes nécessitent de l’espace et donc le droit d’utiliser provisoirement des terres cultivables. La préservation ou la restauration de la fertilité originelle des surfaces temporairement utilisées fait partie intégrante du projet (cf. </w:t>
      </w:r>
      <w:r w:rsidR="00A8680C">
        <w:t>chapitre</w:t>
      </w:r>
      <w:r>
        <w:t> 4) et est incluse dans le devis. La durée de la demande temporaire est inférieure à cinq ans (cf. point</w:t>
      </w:r>
      <w:r w:rsidR="00032DAE">
        <w:t xml:space="preserve"> …</w:t>
      </w:r>
      <w:r>
        <w:t xml:space="preserve"> </w:t>
      </w:r>
      <w:r w:rsidR="00032DAE">
        <w:t>du p</w:t>
      </w:r>
      <w:r>
        <w:t>rogramme du chantier/</w:t>
      </w:r>
      <w:r w:rsidR="00032DAE">
        <w:t>calendrier</w:t>
      </w:r>
      <w:r>
        <w:t>).</w:t>
      </w:r>
      <w:r>
        <w:br/>
        <w:t>(Remarque : si les travaux doivent s’étendre sur plus de cinq ans, la durée d’utilisation temporaire doit être indiquée séparément dans le programme du chantier/calendrier.)</w:t>
      </w:r>
    </w:p>
    <w:p w:rsidR="006B72A3" w:rsidRPr="004E7BB1" w:rsidRDefault="006B72A3" w:rsidP="008006A3">
      <w:pPr>
        <w:pStyle w:val="beLauftext"/>
      </w:pPr>
    </w:p>
    <w:p w:rsidR="002B12AD" w:rsidRDefault="002B12AD">
      <w:pPr>
        <w:spacing w:after="200" w:line="24" w:lineRule="auto"/>
        <w:rPr>
          <w:rFonts w:ascii="Arial" w:hAnsi="Arial" w:cstheme="minorBidi"/>
          <w:bCs w:val="0"/>
          <w:i/>
          <w:color w:val="0000FF"/>
          <w:sz w:val="17"/>
          <w:szCs w:val="19"/>
        </w:rPr>
      </w:pPr>
      <w:r>
        <w:rPr>
          <w:vanish/>
        </w:rPr>
        <w:br w:type="page"/>
      </w:r>
    </w:p>
    <w:p w:rsidR="0014736E" w:rsidRPr="004F55C5" w:rsidRDefault="0014736E" w:rsidP="004F55C5">
      <w:pPr>
        <w:pStyle w:val="beVerborgenerKommentar"/>
      </w:pPr>
      <w:r w:rsidRPr="004F55C5">
        <w:t>AVEC</w:t>
      </w:r>
    </w:p>
    <w:p w:rsidR="006B72A3" w:rsidRPr="004E7BB1" w:rsidRDefault="006B72A3" w:rsidP="008006A3">
      <w:pPr>
        <w:pStyle w:val="beLauftext"/>
        <w:rPr>
          <w:b/>
        </w:rPr>
      </w:pPr>
      <w:r>
        <w:rPr>
          <w:b/>
        </w:rPr>
        <w:t>Utilisation de terres cultivables comprenant des surfaces d’assolement</w:t>
      </w:r>
    </w:p>
    <w:p w:rsidR="006B72A3" w:rsidRPr="004E7BB1" w:rsidRDefault="006B72A3" w:rsidP="008006A3">
      <w:pPr>
        <w:pStyle w:val="beLauftext"/>
      </w:pPr>
    </w:p>
    <w:p w:rsidR="006B72A3" w:rsidRPr="004E7BB1" w:rsidRDefault="006B72A3" w:rsidP="008006A3">
      <w:pPr>
        <w:pStyle w:val="beLauftext"/>
        <w:rPr>
          <w:b/>
        </w:rPr>
      </w:pPr>
      <w:r>
        <w:rPr>
          <w:b/>
        </w:rPr>
        <w:t>Preuve que l’implantation est imposée par la destination</w:t>
      </w:r>
    </w:p>
    <w:p w:rsidR="006B72A3" w:rsidRPr="004E7BB1" w:rsidRDefault="006B72A3" w:rsidP="008006A3">
      <w:pPr>
        <w:pStyle w:val="beLauftext"/>
      </w:pPr>
    </w:p>
    <w:p w:rsidR="006B72A3" w:rsidRPr="004E7BB1" w:rsidRDefault="00E50F07" w:rsidP="008006A3">
      <w:pPr>
        <w:pStyle w:val="beLauftext"/>
      </w:pPr>
      <w:r>
        <w:t xml:space="preserve">Le présent projet de construction routière est une extension d'une installation existante relevant du réseau routier cantonal. Le réseau routier cantonal, qui a évolué historiquement, est défini dans le plan du réseau routier cantonal de manière contraignante pour les autorités. </w:t>
      </w:r>
      <w:r w:rsidR="00BE6CC1">
        <w:t>Le projet est intégré dans la planifi</w:t>
      </w:r>
      <w:r w:rsidR="00BE6CC1">
        <w:lastRenderedPageBreak/>
        <w:t>cation du réseau routier (plan sectoriel pour le trafic cycliste, projet d’agglomération ou CRTU, éventuellement en lien avec le programme des pôles de développement économique PDE)</w:t>
      </w:r>
      <w:r>
        <w:t xml:space="preserve">. La réalisation du projet de construction d’une route publique est d’intérêt cantonal. </w:t>
      </w:r>
    </w:p>
    <w:p w:rsidR="00EF2856" w:rsidRPr="004E7BB1" w:rsidRDefault="00EF2856" w:rsidP="008006A3">
      <w:pPr>
        <w:pStyle w:val="beLauftext"/>
      </w:pPr>
    </w:p>
    <w:p w:rsidR="006B72A3" w:rsidRPr="004E7BB1" w:rsidRDefault="006B72A3" w:rsidP="008006A3">
      <w:pPr>
        <w:pStyle w:val="beLauftext"/>
      </w:pPr>
      <w:r>
        <w:t>La nécessité d’agir a été démontrée par le biais d’une analyse standardisée des points faibles. La phase de développement du projet a été l’occasion de comparer et d’évaluer les variantes potentielles. Le projet a été élaboré de manière participative</w:t>
      </w:r>
      <w:r w:rsidR="00BE6CC1">
        <w:t xml:space="preserve"> et a fait l’objet d’une procédure de participation publique.</w:t>
      </w:r>
    </w:p>
    <w:p w:rsidR="00EF2856" w:rsidRPr="004E7BB1" w:rsidRDefault="00EF2856" w:rsidP="008006A3">
      <w:pPr>
        <w:pStyle w:val="beLauftext"/>
      </w:pPr>
    </w:p>
    <w:p w:rsidR="006B72A3" w:rsidRPr="004E7BB1" w:rsidRDefault="006B72A3" w:rsidP="008006A3">
      <w:pPr>
        <w:pStyle w:val="beLauftext"/>
      </w:pPr>
      <w:r>
        <w:t>La pesée exhaustive des intérêts et l’examen des variantes ont montré que les lacunes avérées de la route cantonale existante ne peuvent pas être comblées sans utiliser de terres cultivables, y compris des surfaces d’assolement.</w:t>
      </w:r>
    </w:p>
    <w:p w:rsidR="006B72A3" w:rsidRPr="004E7BB1" w:rsidRDefault="006B72A3" w:rsidP="008006A3">
      <w:pPr>
        <w:pStyle w:val="beLauftext"/>
      </w:pPr>
    </w:p>
    <w:p w:rsidR="006B72A3" w:rsidRPr="004E7BB1" w:rsidRDefault="006B72A3" w:rsidP="008006A3">
      <w:pPr>
        <w:pStyle w:val="beLauftext"/>
        <w:rPr>
          <w:b/>
        </w:rPr>
      </w:pPr>
      <w:r>
        <w:rPr>
          <w:b/>
        </w:rPr>
        <w:t>Utilisation optimale</w:t>
      </w:r>
    </w:p>
    <w:p w:rsidR="006B72A3" w:rsidRPr="004E7BB1" w:rsidRDefault="006B72A3" w:rsidP="008006A3">
      <w:pPr>
        <w:pStyle w:val="beLauftext"/>
      </w:pPr>
    </w:p>
    <w:p w:rsidR="001548DB" w:rsidRPr="004E7BB1" w:rsidRDefault="00E50F07" w:rsidP="008006A3">
      <w:pPr>
        <w:pStyle w:val="beLauftext"/>
      </w:pPr>
      <w:r>
        <w:t xml:space="preserve">L’approche multimodale (transports privés et publics, trafics motorisé et non-motorisé) permet d’utiliser le projet routier à diverses fins. Le projet de construction est proportionné et correspond à l’état actuel de la technique. Il a été conçu pour être compact et peu gourmand en surface, conformément aux normes suisses en vigueur. </w:t>
      </w:r>
      <w:r w:rsidR="00BE6CC1">
        <w:t>Si les normes n’étaient pas respectées, la capacité du projet de construction à répondre à l’usage prévu (y compris la sécurité du trafic) et sa viabilité ne pourraient être garanties</w:t>
      </w:r>
      <w:r>
        <w:t>.</w:t>
      </w:r>
    </w:p>
    <w:p w:rsidR="00E11A0E" w:rsidRPr="004E7BB1" w:rsidRDefault="00E11A0E" w:rsidP="008006A3">
      <w:pPr>
        <w:pStyle w:val="beLauftext"/>
      </w:pPr>
    </w:p>
    <w:p w:rsidR="006B72A3" w:rsidRPr="004E7BB1" w:rsidRDefault="006B72A3" w:rsidP="008006A3">
      <w:pPr>
        <w:pStyle w:val="beLauftext"/>
        <w:rPr>
          <w:b/>
        </w:rPr>
      </w:pPr>
      <w:r>
        <w:rPr>
          <w:b/>
        </w:rPr>
        <w:t>Utilisation temporaire</w:t>
      </w:r>
    </w:p>
    <w:p w:rsidR="006B72A3" w:rsidRPr="004E7BB1" w:rsidRDefault="006B72A3" w:rsidP="008006A3">
      <w:pPr>
        <w:pStyle w:val="beLauftext"/>
      </w:pPr>
    </w:p>
    <w:p w:rsidR="006B72A3" w:rsidRPr="004E7BB1" w:rsidRDefault="00E50F07" w:rsidP="008006A3">
      <w:pPr>
        <w:pStyle w:val="beLauftext"/>
      </w:pPr>
      <w:r>
        <w:t xml:space="preserve">Le projet de construction de la route ne peut pas être mis en œuvre sans utiliser temporairement des terres cultivables. La sécurité </w:t>
      </w:r>
      <w:r w:rsidR="00BE6CC1">
        <w:t>du personnel</w:t>
      </w:r>
      <w:r>
        <w:t>, les équipements, la construction sans interruption de l’exploitation et les zones de construction en elles-mêmes nécessitent de l’espace et donc le droit d’utiliser provisoirement des terres cultivables, y compris des surfaces d’assolement. La préservation ou la restauration de la fertilité originelle des surfaces temporairement utilisées fait partie intégrante du projet (cf.</w:t>
      </w:r>
      <w:r w:rsidR="00A8680C">
        <w:t> chapitre</w:t>
      </w:r>
      <w:r>
        <w:t> 4) et est incluse dans le devis. La durée de la demande temporaire est inférieure à cinq ans</w:t>
      </w:r>
      <w:r w:rsidR="002B12AD">
        <w:t> </w:t>
      </w:r>
      <w:r>
        <w:t>(cf. point</w:t>
      </w:r>
      <w:r w:rsidR="002B12AD">
        <w:t> </w:t>
      </w:r>
      <w:r w:rsidR="00BE6CC1">
        <w:t>… du p</w:t>
      </w:r>
      <w:r>
        <w:t>rogramme du chantier</w:t>
      </w:r>
      <w:r w:rsidR="00BE6CC1">
        <w:t>/calendrier</w:t>
      </w:r>
      <w:r>
        <w:t>).</w:t>
      </w:r>
      <w:r>
        <w:br/>
        <w:t>(Remarque : si les travaux doivent s’étendre sur plus de cinq ans, la durée d’utilisation temporaire doit être indiquée séparément dans le programme du chantier/calendrier.)</w:t>
      </w:r>
    </w:p>
    <w:p w:rsidR="006B72A3" w:rsidRPr="004E7BB1" w:rsidRDefault="006B72A3" w:rsidP="008006A3">
      <w:pPr>
        <w:pStyle w:val="beLauftext"/>
      </w:pPr>
    </w:p>
    <w:p w:rsidR="006B72A3" w:rsidRPr="004E7BB1" w:rsidRDefault="006B72A3" w:rsidP="008006A3">
      <w:pPr>
        <w:pStyle w:val="beLauftext"/>
        <w:rPr>
          <w:b/>
        </w:rPr>
      </w:pPr>
      <w:r>
        <w:rPr>
          <w:b/>
        </w:rPr>
        <w:t>Obligation de compensation des surfaces d’assolement</w:t>
      </w:r>
    </w:p>
    <w:p w:rsidR="006B72A3" w:rsidRPr="004E7BB1" w:rsidRDefault="006B72A3" w:rsidP="008006A3">
      <w:pPr>
        <w:pStyle w:val="beLauftext"/>
      </w:pPr>
    </w:p>
    <w:p w:rsidR="006B72A3" w:rsidRPr="004E7BB1" w:rsidRDefault="006B72A3" w:rsidP="008006A3">
      <w:pPr>
        <w:pStyle w:val="beLauftext"/>
      </w:pPr>
      <w:r>
        <w:t xml:space="preserve">Il n’existe aucune obligation de compensation. A l’heure actuelle, le canton respecte la surface minimale de SDA qu’il est tenu de garantir. La réalisation du projet de construction d’une route publique est d’intérêt cantonal et vise à </w:t>
      </w:r>
      <w:r w:rsidR="00D32653">
        <w:t>améliorer</w:t>
      </w:r>
      <w:r>
        <w:t xml:space="preserve"> la sécurité du trafic. L’utilisation de SDA permet ici de remplir la mission prévue par le droit de la circulation routière, qui préconise la prise en compte appropriée de la sécurité routière. </w:t>
      </w:r>
    </w:p>
    <w:p w:rsidR="008006A3" w:rsidRPr="004E7BB1" w:rsidRDefault="008006A3" w:rsidP="008006A3">
      <w:pPr>
        <w:pStyle w:val="beLauftext"/>
      </w:pPr>
    </w:p>
    <w:p w:rsidR="00E50F07" w:rsidRPr="004E7BB1" w:rsidRDefault="00E50F07" w:rsidP="008006A3">
      <w:pPr>
        <w:pStyle w:val="beLauftext"/>
        <w:rPr>
          <w:b/>
        </w:rPr>
      </w:pPr>
      <w:r>
        <w:rPr>
          <w:b/>
        </w:rPr>
        <w:t>Sol</w:t>
      </w:r>
    </w:p>
    <w:p w:rsidR="00E50F07" w:rsidRPr="00A62BC2" w:rsidRDefault="00E50F07" w:rsidP="00A62BC2">
      <w:pPr>
        <w:pStyle w:val="beVerborgenerKommentar"/>
      </w:pPr>
      <w:r w:rsidRPr="00A62BC2">
        <w:t>Remarques d’ordre général</w:t>
      </w:r>
    </w:p>
    <w:p w:rsidR="00E50F07" w:rsidRPr="00A62BC2" w:rsidRDefault="00E50F07" w:rsidP="00A62BC2">
      <w:pPr>
        <w:pStyle w:val="beVerborgenerKommentar"/>
      </w:pPr>
      <w:r w:rsidRPr="00A62BC2">
        <w:t xml:space="preserve">Si le projet affecte des terres cultivables, il convient de remplir le formulaire </w:t>
      </w:r>
      <w:r w:rsidR="00193666" w:rsidRPr="00A62BC2">
        <w:t>P</w:t>
      </w:r>
      <w:r w:rsidRPr="00A62BC2">
        <w:t>rotection du sol et de l’annexer au dossier de demande.</w:t>
      </w:r>
    </w:p>
    <w:p w:rsidR="00E50F07" w:rsidRPr="00A62BC2" w:rsidRDefault="00E50F07" w:rsidP="00A62BC2">
      <w:pPr>
        <w:pStyle w:val="beVerborgenerKommentar"/>
      </w:pPr>
      <w:r w:rsidRPr="00A62BC2">
        <w:t>Dans le cadre d’un projet de construction de route, il faut en principe établir un plan de protection du sol dès lors qu’au moins un des critères suivants est rempli :</w:t>
      </w:r>
    </w:p>
    <w:p w:rsidR="00E50F07" w:rsidRPr="00A62BC2" w:rsidRDefault="00E50F07" w:rsidP="00A62BC2">
      <w:pPr>
        <w:pStyle w:val="beVerborgenerKommentar"/>
        <w:numPr>
          <w:ilvl w:val="0"/>
          <w:numId w:val="9"/>
        </w:numPr>
        <w:rPr>
          <w:rStyle w:val="beVerborgenerKommentarZchn"/>
          <w:i/>
          <w:vanish/>
        </w:rPr>
      </w:pPr>
      <w:r w:rsidRPr="00A62BC2">
        <w:rPr>
          <w:rStyle w:val="beVerborgenerKommentarZchn"/>
          <w:i/>
          <w:vanish/>
        </w:rPr>
        <w:t xml:space="preserve">Surface totale du chantier ≥ 5000 m2  </w:t>
      </w:r>
    </w:p>
    <w:p w:rsidR="00E50F07" w:rsidRPr="00A62BC2" w:rsidRDefault="00DC3651" w:rsidP="00A62BC2">
      <w:pPr>
        <w:pStyle w:val="beVerborgenerKommentar"/>
        <w:numPr>
          <w:ilvl w:val="0"/>
          <w:numId w:val="9"/>
        </w:numPr>
        <w:rPr>
          <w:rStyle w:val="beVerborgenerKommentarZchn"/>
          <w:i/>
          <w:vanish/>
        </w:rPr>
      </w:pPr>
      <w:r w:rsidRPr="00A62BC2">
        <w:rPr>
          <w:rStyle w:val="beVerborgenerKommentarZchn"/>
          <w:i/>
          <w:vanish/>
        </w:rPr>
        <w:t xml:space="preserve">≥ </w:t>
      </w:r>
      <w:r w:rsidR="00E50F07" w:rsidRPr="00A62BC2">
        <w:rPr>
          <w:rStyle w:val="beVerborgenerKommentarZchn"/>
          <w:i/>
          <w:vanish/>
        </w:rPr>
        <w:t xml:space="preserve">1500 m3 de couche supérieure/sous-jacente </w:t>
      </w:r>
      <w:r w:rsidRPr="00A62BC2">
        <w:rPr>
          <w:rStyle w:val="beVerborgenerKommentarZchn"/>
          <w:i/>
          <w:vanish/>
        </w:rPr>
        <w:t xml:space="preserve">évacués </w:t>
      </w:r>
      <w:r w:rsidR="006025D9" w:rsidRPr="00A62BC2">
        <w:rPr>
          <w:rStyle w:val="beVerborgenerKommentarZchn"/>
          <w:i/>
          <w:vanish/>
        </w:rPr>
        <w:t>du périmètre du projet</w:t>
      </w:r>
    </w:p>
    <w:p w:rsidR="00E50F07" w:rsidRPr="00A62BC2" w:rsidRDefault="00E50F07" w:rsidP="00A62BC2">
      <w:pPr>
        <w:pStyle w:val="beVerborgenerKommentar"/>
        <w:numPr>
          <w:ilvl w:val="0"/>
          <w:numId w:val="9"/>
        </w:numPr>
        <w:rPr>
          <w:rStyle w:val="beVerborgenerKommentarZchn"/>
          <w:i/>
          <w:vanish/>
        </w:rPr>
      </w:pPr>
      <w:r w:rsidRPr="00A62BC2">
        <w:rPr>
          <w:rStyle w:val="beVerborgenerKommentarZchn"/>
          <w:i/>
          <w:vanish/>
        </w:rPr>
        <w:t xml:space="preserve">Hors zone à bâtir : décapage/remblais de terre ≥ 2000 m2 de sol </w:t>
      </w:r>
    </w:p>
    <w:p w:rsidR="00E50F07" w:rsidRPr="00A62BC2" w:rsidRDefault="00E50F07" w:rsidP="00A62BC2">
      <w:pPr>
        <w:pStyle w:val="beVerborgenerKommentar"/>
        <w:numPr>
          <w:ilvl w:val="0"/>
          <w:numId w:val="9"/>
        </w:numPr>
        <w:rPr>
          <w:rStyle w:val="beVerborgenerKommentarZchn"/>
          <w:i/>
          <w:vanish/>
        </w:rPr>
      </w:pPr>
      <w:r w:rsidRPr="00A62BC2">
        <w:rPr>
          <w:rStyle w:val="beVerborgenerKommentarZchn"/>
          <w:i/>
          <w:vanish/>
        </w:rPr>
        <w:t>Projet de construction à une altitude &gt; 1800 mètres</w:t>
      </w:r>
    </w:p>
    <w:p w:rsidR="00E50F07" w:rsidRPr="00A62BC2" w:rsidRDefault="00E50F07" w:rsidP="00A62BC2">
      <w:pPr>
        <w:pStyle w:val="beVerborgenerKommentar"/>
      </w:pPr>
    </w:p>
    <w:p w:rsidR="004718F2" w:rsidRPr="00A62BC2" w:rsidRDefault="004718F2" w:rsidP="00A62BC2">
      <w:pPr>
        <w:pStyle w:val="beVerborgenerKommentar"/>
      </w:pPr>
      <w:r w:rsidRPr="00A62BC2">
        <w:t>Utilisation de plus de 300 m3 de surfaces d’assolement :</w:t>
      </w:r>
    </w:p>
    <w:p w:rsidR="00E50F07" w:rsidRPr="00A62BC2" w:rsidRDefault="00E50F07" w:rsidP="00A62BC2">
      <w:pPr>
        <w:pStyle w:val="beVerborgenerKommentar"/>
      </w:pPr>
      <w:r w:rsidRPr="00A62BC2">
        <w:t xml:space="preserve">Dans le cas de projets de construction routière de moindre envergure ou ne présentant aucune difficulté et après concertation avec le service spécialisé Sols, </w:t>
      </w:r>
      <w:r w:rsidR="00FB535E" w:rsidRPr="00A62BC2">
        <w:t>le thème</w:t>
      </w:r>
      <w:r w:rsidRPr="00A62BC2">
        <w:t xml:space="preserve"> de la protection du sol peut également être inclus dans le rapport technique. Une fois soulevée, la thématique doit être traitée jusqu’au bout.</w:t>
      </w:r>
    </w:p>
    <w:p w:rsidR="00922CA8" w:rsidRPr="00A62BC2" w:rsidRDefault="00922CA8" w:rsidP="00A62BC2">
      <w:pPr>
        <w:pStyle w:val="beVerborgenerKommentar"/>
      </w:pPr>
      <w:r w:rsidRPr="00A62BC2">
        <w:t>Pour planifier et réaliser des travaux impliquant une transformation du sol, il convient de tenir compte des spécifications des publications suivantes :</w:t>
      </w:r>
      <w:r w:rsidRPr="00A62BC2">
        <w:br/>
        <w:t>OFEV (2001), « Construire en préservant les sols », aide à l’exécution, série Guide de l’environnement, no 10.</w:t>
      </w:r>
    </w:p>
    <w:p w:rsidR="00922CA8" w:rsidRPr="00A62BC2" w:rsidRDefault="00385032" w:rsidP="00A62BC2">
      <w:pPr>
        <w:pStyle w:val="beVerborgenerKommentar"/>
      </w:pPr>
      <w:r w:rsidRPr="00A62BC2">
        <w:t>OFEV (2001), « Instructions pour l’évaluation et l’utilisation de matériaux terreux (Instructions matériaux terreux) », collection L’environnement pratique, no 4812</w:t>
      </w:r>
    </w:p>
    <w:p w:rsidR="00922CA8" w:rsidRPr="00A62BC2" w:rsidRDefault="00922CA8" w:rsidP="00A62BC2">
      <w:pPr>
        <w:pStyle w:val="beVerborgenerKommentar"/>
      </w:pPr>
      <w:r w:rsidRPr="00A62BC2">
        <w:t>VSS (2017), « Protection des sols et construction », norme SN 640 581</w:t>
      </w:r>
    </w:p>
    <w:p w:rsidR="00385032" w:rsidRPr="004E7BB1" w:rsidRDefault="00385032" w:rsidP="00385032">
      <w:pPr>
        <w:pStyle w:val="beLauftext"/>
      </w:pPr>
      <w:r>
        <w:t>Insérer texte</w:t>
      </w:r>
    </w:p>
    <w:p w:rsidR="004E3590" w:rsidRPr="004E7BB1" w:rsidRDefault="004E3590" w:rsidP="004E3590">
      <w:pPr>
        <w:pStyle w:val="berschrift2nummeriert"/>
      </w:pPr>
      <w:bookmarkStart w:id="57" w:name="_Toc122617093"/>
      <w:r>
        <w:t>Impact environnemental</w:t>
      </w:r>
      <w:bookmarkEnd w:id="57"/>
    </w:p>
    <w:p w:rsidR="00225D48" w:rsidRPr="00A62BC2" w:rsidRDefault="009775CD" w:rsidP="00A62BC2">
      <w:pPr>
        <w:pStyle w:val="beVerborgenerKommentar"/>
      </w:pPr>
      <w:r w:rsidRPr="00A62BC2">
        <w:t xml:space="preserve">Décrire les répercussions du projet au regard de l’ensemble des thèmes environnementaux énumérés </w:t>
      </w:r>
      <w:r w:rsidR="00A8680C" w:rsidRPr="00A62BC2">
        <w:t>au chapitre</w:t>
      </w:r>
      <w:r w:rsidRPr="00A62BC2">
        <w:t> 2.7 (en l’absence d’EIE). Description de l’impact et, partant, des mesures visant à assurer la compatibilité avec l’environnement et la prévention d’accidents majeurs (si une EIE a été réalisée, synthèse succincte avec renvoi au document en question)</w:t>
      </w:r>
      <w:r w:rsidR="00271074" w:rsidRPr="00A62BC2">
        <w:t>.</w:t>
      </w:r>
      <w:r w:rsidRPr="00A62BC2">
        <w:t xml:space="preserve"> Résumé des incidences au niveau du bruit ou des mesures requises pour garantir le respect des valeurs limites d’exposition (si une EIE ou un rapport sur le bruit a été réalisé, renvoi au document en question). </w:t>
      </w:r>
    </w:p>
    <w:p w:rsidR="00225D48" w:rsidRPr="004E7BB1" w:rsidRDefault="00225D48" w:rsidP="00385032">
      <w:pPr>
        <w:pStyle w:val="beLauftext"/>
      </w:pPr>
      <w:r>
        <w:t>Insérer texte</w:t>
      </w:r>
    </w:p>
    <w:p w:rsidR="004E3590" w:rsidRPr="004E7BB1" w:rsidRDefault="004E3590" w:rsidP="004E3590">
      <w:pPr>
        <w:pStyle w:val="berschrift2nummeriert"/>
      </w:pPr>
      <w:bookmarkStart w:id="58" w:name="_Toc122617094"/>
      <w:r>
        <w:t>Adéquation du projet</w:t>
      </w:r>
      <w:bookmarkEnd w:id="58"/>
    </w:p>
    <w:p w:rsidR="00225D48" w:rsidRPr="00A62BC2" w:rsidRDefault="00225D48" w:rsidP="00A62BC2">
      <w:pPr>
        <w:pStyle w:val="beVerborgenerKommentar"/>
      </w:pPr>
      <w:r w:rsidRPr="00A62BC2">
        <w:t>Si les adaptations du projet ne sont pas marginales -&gt; preuve de l’efficacité 3 pour vérifier le respect du standard de référence/des commandes supplémentaires de la commune</w:t>
      </w:r>
      <w:r w:rsidR="00F870F7" w:rsidRPr="00A62BC2">
        <w:t>.</w:t>
      </w:r>
    </w:p>
    <w:p w:rsidR="00595D58" w:rsidRPr="00A62BC2" w:rsidRDefault="00595D58" w:rsidP="00A62BC2">
      <w:pPr>
        <w:pStyle w:val="beVerborgenerKommentar"/>
        <w:numPr>
          <w:ilvl w:val="0"/>
          <w:numId w:val="9"/>
        </w:numPr>
        <w:rPr>
          <w:rStyle w:val="beVerborgenerKommentarZchn"/>
          <w:i/>
          <w:vanish/>
        </w:rPr>
      </w:pPr>
      <w:r w:rsidRPr="00A62BC2">
        <w:rPr>
          <w:rStyle w:val="beVerborgenerKommentarZchn"/>
          <w:i/>
          <w:vanish/>
        </w:rPr>
        <w:t>Vérification du standard de référence</w:t>
      </w:r>
      <w:r w:rsidR="00F870F7" w:rsidRPr="00A62BC2">
        <w:rPr>
          <w:rStyle w:val="beVerborgenerKommentarZchn"/>
          <w:i/>
          <w:vanish/>
        </w:rPr>
        <w:t>.</w:t>
      </w:r>
      <w:r w:rsidRPr="00A62BC2">
        <w:rPr>
          <w:rStyle w:val="beVerborgenerKommentarZchn"/>
          <w:i/>
          <w:vanish/>
        </w:rPr>
        <w:t xml:space="preserve"> Eventuellement, preuve de l’efficacité 3</w:t>
      </w:r>
    </w:p>
    <w:p w:rsidR="00225D48" w:rsidRPr="00A62BC2" w:rsidRDefault="00595D58" w:rsidP="00A62BC2">
      <w:pPr>
        <w:pStyle w:val="beVerborgenerKommentar"/>
        <w:numPr>
          <w:ilvl w:val="0"/>
          <w:numId w:val="9"/>
        </w:numPr>
        <w:rPr>
          <w:rStyle w:val="beVerborgenerKommentarZchn"/>
          <w:i/>
          <w:vanish/>
        </w:rPr>
      </w:pPr>
      <w:r w:rsidRPr="00A62BC2">
        <w:rPr>
          <w:rStyle w:val="beVerborgenerKommentarZchn"/>
          <w:i/>
          <w:vanish/>
        </w:rPr>
        <w:t>Commandes supplémentaires de la commune</w:t>
      </w:r>
    </w:p>
    <w:p w:rsidR="00595D58" w:rsidRPr="004E7BB1" w:rsidRDefault="00595D58" w:rsidP="008006A3">
      <w:pPr>
        <w:pStyle w:val="beLauftext"/>
      </w:pPr>
      <w:r>
        <w:t>Insérer texte</w:t>
      </w:r>
    </w:p>
    <w:p w:rsidR="003F66A3" w:rsidRPr="004E7BB1" w:rsidRDefault="00543A9E" w:rsidP="00830869">
      <w:pPr>
        <w:pStyle w:val="H1"/>
        <w:spacing w:before="800"/>
      </w:pPr>
      <w:bookmarkStart w:id="59" w:name="_Toc122617095"/>
      <w:r>
        <w:lastRenderedPageBreak/>
        <w:t>Programme et déroulement du chantier</w:t>
      </w:r>
      <w:bookmarkEnd w:id="59"/>
    </w:p>
    <w:p w:rsidR="004E3590" w:rsidRPr="004E7BB1" w:rsidRDefault="004E3590" w:rsidP="004E3590">
      <w:pPr>
        <w:pStyle w:val="berschrift2nummeriert"/>
      </w:pPr>
      <w:bookmarkStart w:id="60" w:name="_Toc122617096"/>
      <w:r>
        <w:t>Programme du chantier</w:t>
      </w:r>
      <w:bookmarkEnd w:id="60"/>
    </w:p>
    <w:p w:rsidR="0065565F" w:rsidRPr="00A62BC2" w:rsidRDefault="0065565F" w:rsidP="00A62BC2">
      <w:pPr>
        <w:pStyle w:val="beVerborgenerKommentar"/>
      </w:pPr>
      <w:r w:rsidRPr="00A62BC2">
        <w:t>Programme du chantier sous forme d’histogramme, indiquer uniquement le calendrier global avec les principales échéances et, éventuellement, la phase préalable liée aux conduites</w:t>
      </w:r>
    </w:p>
    <w:p w:rsidR="0065565F" w:rsidRPr="004E7BB1" w:rsidRDefault="0065565F" w:rsidP="008006A3">
      <w:pPr>
        <w:pStyle w:val="beLauftext"/>
      </w:pPr>
      <w:r>
        <w:t>Insérer texte</w:t>
      </w:r>
    </w:p>
    <w:p w:rsidR="004E3590" w:rsidRPr="004E7BB1" w:rsidRDefault="004E3590" w:rsidP="004E3590">
      <w:pPr>
        <w:pStyle w:val="berschrift2nummeriert"/>
      </w:pPr>
      <w:bookmarkStart w:id="61" w:name="_Toc122617097"/>
      <w:r>
        <w:t>Déroulement et logistique du chantier</w:t>
      </w:r>
      <w:bookmarkEnd w:id="61"/>
    </w:p>
    <w:p w:rsidR="0065565F" w:rsidRPr="00A62BC2" w:rsidRDefault="0065565F" w:rsidP="00A62BC2">
      <w:pPr>
        <w:pStyle w:val="beVerborgenerKommentar"/>
      </w:pPr>
      <w:r w:rsidRPr="00A62BC2">
        <w:t>Description du déroulement (phases de construction, y c. conduites, gestion de la circulation, déviations, etc.) et de la logistique (principalement les places d’installation et pistes de chantier) -&gt; s’il existe un plan séparé complémentaire au plan de route, renvoyer à ce document et se contenter d’une brève explication</w:t>
      </w:r>
    </w:p>
    <w:p w:rsidR="0065565F" w:rsidRPr="004E7BB1" w:rsidRDefault="0065565F" w:rsidP="00FF2ECD">
      <w:r>
        <w:t>Insérer texte</w:t>
      </w:r>
    </w:p>
    <w:p w:rsidR="003F66A3" w:rsidRPr="004E7BB1" w:rsidRDefault="003F66A3" w:rsidP="00830869">
      <w:pPr>
        <w:pStyle w:val="H1"/>
        <w:spacing w:before="800"/>
      </w:pPr>
      <w:bookmarkStart w:id="62" w:name="_Toc122617098"/>
      <w:r>
        <w:t>Coûts</w:t>
      </w:r>
      <w:bookmarkEnd w:id="62"/>
    </w:p>
    <w:p w:rsidR="00AD537C" w:rsidRPr="004E7BB1" w:rsidRDefault="00AD537C" w:rsidP="00AD537C">
      <w:pPr>
        <w:pStyle w:val="berschrift2nummeriert"/>
      </w:pPr>
      <w:bookmarkStart w:id="63" w:name="_Toc122617099"/>
      <w:r>
        <w:t>Bases</w:t>
      </w:r>
      <w:bookmarkEnd w:id="63"/>
    </w:p>
    <w:p w:rsidR="00BF5A81" w:rsidRPr="00A62BC2" w:rsidRDefault="00BF5A81" w:rsidP="00A62BC2">
      <w:pPr>
        <w:pStyle w:val="beVerborgenerKommentar"/>
      </w:pPr>
      <w:r w:rsidRPr="00A62BC2">
        <w:t>Supports de l’estimation : préciser le niveau des prix, les projets de référence, les offres indicatives, les autres hypothèses, etc.</w:t>
      </w:r>
    </w:p>
    <w:p w:rsidR="00BF5A81" w:rsidRPr="004E7BB1" w:rsidRDefault="00BF5A81" w:rsidP="008006A3">
      <w:pPr>
        <w:pStyle w:val="beLauftext"/>
      </w:pPr>
      <w:r>
        <w:t xml:space="preserve">Insérer texte </w:t>
      </w:r>
    </w:p>
    <w:p w:rsidR="00AD537C" w:rsidRPr="004E7BB1" w:rsidRDefault="00AD537C" w:rsidP="00AD537C">
      <w:pPr>
        <w:pStyle w:val="berschrift2nummeriert"/>
      </w:pPr>
      <w:bookmarkStart w:id="64" w:name="_Toc122617100"/>
      <w:r>
        <w:t>Mesures de compression des coûts</w:t>
      </w:r>
      <w:bookmarkEnd w:id="64"/>
    </w:p>
    <w:p w:rsidR="00175090" w:rsidRPr="00A62BC2" w:rsidRDefault="00BF5A81" w:rsidP="00A62BC2">
      <w:pPr>
        <w:pStyle w:val="beVerborgenerKommentar"/>
      </w:pPr>
      <w:r w:rsidRPr="00A62BC2">
        <w:t>Description des optimisations de coûts, p. ex. par rapport à l’avant-projet ou par l’abandon de certains souhaits et éléments</w:t>
      </w:r>
    </w:p>
    <w:p w:rsidR="00BF5A81" w:rsidRPr="00A62BC2" w:rsidRDefault="00175090" w:rsidP="00A62BC2">
      <w:pPr>
        <w:pStyle w:val="beVerborgenerKommentar"/>
      </w:pPr>
      <w:r w:rsidRPr="00A62BC2">
        <w:t xml:space="preserve">Montrer à quel niveau des économies peuvent être réalisées dans l’exécution → prise en compte dans la liste des prestations ; indiquer les facteurs susceptibles d’affecter défavorablement les coûts </w:t>
      </w:r>
    </w:p>
    <w:p w:rsidR="00BF5A81" w:rsidRPr="004E7BB1" w:rsidRDefault="00BF5A81" w:rsidP="008006A3">
      <w:pPr>
        <w:pStyle w:val="beLauftext"/>
      </w:pPr>
      <w:r>
        <w:t>Insérer texte</w:t>
      </w:r>
    </w:p>
    <w:p w:rsidR="00AD537C" w:rsidRPr="004E7BB1" w:rsidRDefault="00AD537C" w:rsidP="00AD537C">
      <w:pPr>
        <w:pStyle w:val="berschrift2nummeriert"/>
      </w:pPr>
      <w:bookmarkStart w:id="65" w:name="_Toc122617101"/>
      <w:r>
        <w:t>Devis</w:t>
      </w:r>
      <w:bookmarkEnd w:id="65"/>
    </w:p>
    <w:p w:rsidR="008C6187" w:rsidRPr="00A62BC2" w:rsidRDefault="008C6187" w:rsidP="00A62BC2">
      <w:pPr>
        <w:pStyle w:val="beVerborgenerKommentar"/>
      </w:pPr>
      <w:r w:rsidRPr="00A62BC2">
        <w:t>Base : directive « Etablissement des devis »</w:t>
      </w:r>
    </w:p>
    <w:p w:rsidR="00BF5A81" w:rsidRPr="00A62BC2" w:rsidRDefault="00BF5A81" w:rsidP="00A62BC2">
      <w:pPr>
        <w:pStyle w:val="beVerborgenerKommentar"/>
      </w:pPr>
      <w:r w:rsidRPr="00A62BC2">
        <w:t xml:space="preserve">Précision de +/- 10 %, montants TVA incluse  </w:t>
      </w:r>
    </w:p>
    <w:p w:rsidR="000F43CB" w:rsidRPr="00A62BC2" w:rsidRDefault="000F43CB" w:rsidP="00A62BC2">
      <w:pPr>
        <w:pStyle w:val="beVerborgenerKommentar"/>
      </w:pPr>
      <w:r w:rsidRPr="00A62BC2">
        <w:t>Récapitulatif sous forme de tableau</w:t>
      </w:r>
    </w:p>
    <w:p w:rsidR="00DC11C4" w:rsidRPr="00A62BC2" w:rsidRDefault="007A5905" w:rsidP="00A62BC2">
      <w:pPr>
        <w:pStyle w:val="beVerborgenerKommentar"/>
      </w:pPr>
      <w:r w:rsidRPr="00A62BC2">
        <w:t>Tableau structuré suivant la directive « Etablissement des devis » et prescriptions du chef de projet :</w:t>
      </w:r>
      <w:r w:rsidRPr="00A62BC2">
        <w:br/>
        <w:t>projet et direction des travaux</w:t>
      </w:r>
    </w:p>
    <w:p w:rsidR="00BF5A81" w:rsidRPr="004E7BB1" w:rsidRDefault="00BF5A81" w:rsidP="008006A3">
      <w:pPr>
        <w:pStyle w:val="beLauftext"/>
      </w:pPr>
      <w:r>
        <w:t>Insérer texte</w:t>
      </w:r>
    </w:p>
    <w:p w:rsidR="00AD537C" w:rsidRPr="004E7BB1" w:rsidRDefault="00AD537C" w:rsidP="00AD537C">
      <w:pPr>
        <w:pStyle w:val="berschrift2nummeriert"/>
      </w:pPr>
      <w:bookmarkStart w:id="66" w:name="_Toc122617102"/>
      <w:r>
        <w:t>Coûts d’exploitation et d’entretien</w:t>
      </w:r>
      <w:bookmarkEnd w:id="66"/>
    </w:p>
    <w:p w:rsidR="00D352BA" w:rsidRPr="00A62BC2" w:rsidRDefault="00D352BA" w:rsidP="00A62BC2">
      <w:pPr>
        <w:pStyle w:val="beVerborgenerKommentar"/>
      </w:pPr>
      <w:r w:rsidRPr="00A62BC2">
        <w:t>Impact financier du projet (différences de coûts positives ou négatives par rapport à la moyenne des cinq dernières années de l’inspection des routes compétente) en termes :</w:t>
      </w:r>
    </w:p>
    <w:p w:rsidR="00D352BA" w:rsidRPr="00A62BC2" w:rsidRDefault="00D352BA" w:rsidP="00A62BC2">
      <w:pPr>
        <w:pStyle w:val="beVerborgenerKommentar"/>
        <w:numPr>
          <w:ilvl w:val="0"/>
          <w:numId w:val="9"/>
        </w:numPr>
        <w:rPr>
          <w:rStyle w:val="beVerborgenerKommentarZchn"/>
          <w:i/>
          <w:vanish/>
        </w:rPr>
      </w:pPr>
      <w:proofErr w:type="gramStart"/>
      <w:r w:rsidRPr="00A62BC2">
        <w:rPr>
          <w:rStyle w:val="beVerborgenerKommentarZchn"/>
          <w:i/>
          <w:vanish/>
        </w:rPr>
        <w:t>d’entretien</w:t>
      </w:r>
      <w:proofErr w:type="gramEnd"/>
      <w:r w:rsidRPr="00A62BC2">
        <w:rPr>
          <w:rStyle w:val="beVerborgenerKommentarZchn"/>
          <w:i/>
          <w:vanish/>
        </w:rPr>
        <w:t xml:space="preserve"> d’exploitation (y c. frais d’électricité pour p. ex. éclairage suppl., infrastructures d’évacuation des eaux de chaussée nouvelles ou suppl., murs antibruit, protection contre les chutes de pierre et équivalents), de gros entretien,</w:t>
      </w:r>
    </w:p>
    <w:p w:rsidR="00D352BA" w:rsidRPr="00A62BC2" w:rsidRDefault="00D352BA" w:rsidP="00A62BC2">
      <w:pPr>
        <w:pStyle w:val="beVerborgenerKommentar"/>
        <w:numPr>
          <w:ilvl w:val="0"/>
          <w:numId w:val="9"/>
        </w:numPr>
        <w:rPr>
          <w:rStyle w:val="beVerborgenerKommentarZchn"/>
          <w:i/>
          <w:vanish/>
        </w:rPr>
      </w:pPr>
      <w:proofErr w:type="gramStart"/>
      <w:r w:rsidRPr="00A62BC2">
        <w:rPr>
          <w:rStyle w:val="beVerborgenerKommentarZchn"/>
          <w:i/>
          <w:vanish/>
        </w:rPr>
        <w:t>de</w:t>
      </w:r>
      <w:proofErr w:type="gramEnd"/>
      <w:r w:rsidRPr="00A62BC2">
        <w:rPr>
          <w:rStyle w:val="beVerborgenerKommentarZchn"/>
          <w:i/>
          <w:vanish/>
        </w:rPr>
        <w:t xml:space="preserve"> nouveaux coûts ou de coûts récurrents suppl. (p. ex. pour l’évacuation des eaux) </w:t>
      </w:r>
    </w:p>
    <w:p w:rsidR="00D352BA" w:rsidRPr="004E7BB1" w:rsidRDefault="004C3DA9" w:rsidP="008006A3">
      <w:pPr>
        <w:pStyle w:val="beLauftext"/>
      </w:pPr>
      <w:r>
        <w:t>Insérer texte</w:t>
      </w:r>
    </w:p>
    <w:p w:rsidR="003F66A3" w:rsidRPr="004E7BB1" w:rsidRDefault="003F66A3" w:rsidP="00830869">
      <w:pPr>
        <w:pStyle w:val="H1"/>
        <w:spacing w:before="800"/>
      </w:pPr>
      <w:bookmarkStart w:id="67" w:name="_Toc122617103"/>
      <w:r>
        <w:t>Répercussions en cas de non-réalisation du projet</w:t>
      </w:r>
      <w:bookmarkEnd w:id="67"/>
    </w:p>
    <w:p w:rsidR="004C3DA9" w:rsidRPr="00A62BC2" w:rsidRDefault="004C3DA9" w:rsidP="00A62BC2">
      <w:pPr>
        <w:pStyle w:val="beVerborgenerKommentar"/>
      </w:pPr>
      <w:r w:rsidRPr="00A62BC2">
        <w:t>Montrer l’évolution de la situation à moyen et long terme :</w:t>
      </w:r>
    </w:p>
    <w:p w:rsidR="009E5B8C" w:rsidRDefault="009E5B8C" w:rsidP="009E5B8C">
      <w:pPr>
        <w:pStyle w:val="beVerborgenerKommentar"/>
        <w:numPr>
          <w:ilvl w:val="0"/>
          <w:numId w:val="9"/>
        </w:numPr>
        <w:rPr>
          <w:rStyle w:val="beVerborgenerKommentarZchn"/>
          <w:i/>
          <w:vanish/>
        </w:rPr>
      </w:pPr>
      <w:proofErr w:type="gramStart"/>
      <w:r w:rsidRPr="009E5B8C">
        <w:rPr>
          <w:rStyle w:val="beVerborgenerKommentarZchn"/>
          <w:i/>
          <w:vanish/>
        </w:rPr>
        <w:t>au</w:t>
      </w:r>
      <w:proofErr w:type="gramEnd"/>
      <w:r w:rsidRPr="009E5B8C">
        <w:rPr>
          <w:rStyle w:val="beVerborgenerKommentarZchn"/>
          <w:i/>
          <w:vanish/>
        </w:rPr>
        <w:t xml:space="preserve"> niveau de l’exploitation (accroissement du trafic, embouteillages, accidents, </w:t>
      </w:r>
      <w:proofErr w:type="spellStart"/>
      <w:r w:rsidRPr="009E5B8C">
        <w:rPr>
          <w:rStyle w:val="beVerborgenerKommentarZchn"/>
          <w:i/>
          <w:vanish/>
        </w:rPr>
        <w:t>LHand</w:t>
      </w:r>
      <w:proofErr w:type="spellEnd"/>
      <w:r w:rsidRPr="009E5B8C">
        <w:rPr>
          <w:rStyle w:val="beVerborgenerKommentarZchn"/>
          <w:i/>
          <w:vanish/>
        </w:rPr>
        <w:t>, sécurité, etc.), répercussions sur les alentours/l’environnement</w:t>
      </w:r>
    </w:p>
    <w:p w:rsidR="004C3DA9" w:rsidRPr="00A62BC2" w:rsidRDefault="004C3DA9" w:rsidP="009E5B8C">
      <w:pPr>
        <w:pStyle w:val="beVerborgenerKommentar"/>
        <w:numPr>
          <w:ilvl w:val="0"/>
          <w:numId w:val="9"/>
        </w:numPr>
        <w:rPr>
          <w:rStyle w:val="beVerborgenerKommentarZchn"/>
          <w:i/>
          <w:vanish/>
        </w:rPr>
      </w:pPr>
      <w:proofErr w:type="gramStart"/>
      <w:r w:rsidRPr="00A62BC2">
        <w:rPr>
          <w:rStyle w:val="beVerborgenerKommentarZchn"/>
          <w:i/>
          <w:vanish/>
        </w:rPr>
        <w:t>au</w:t>
      </w:r>
      <w:proofErr w:type="gramEnd"/>
      <w:r w:rsidRPr="00A62BC2">
        <w:rPr>
          <w:rStyle w:val="beVerborgenerKommentarZchn"/>
          <w:i/>
          <w:vanish/>
        </w:rPr>
        <w:t xml:space="preserve"> niveau des installations elles-mêmes (dégradation </w:t>
      </w:r>
      <w:r w:rsidR="00482BE0" w:rsidRPr="00A62BC2">
        <w:rPr>
          <w:rStyle w:val="beVerborgenerKommentarZchn"/>
          <w:i/>
          <w:vanish/>
        </w:rPr>
        <w:t xml:space="preserve">→ </w:t>
      </w:r>
      <w:r w:rsidRPr="00A62BC2">
        <w:rPr>
          <w:rStyle w:val="beVerborgenerKommentarZchn"/>
          <w:i/>
          <w:vanish/>
        </w:rPr>
        <w:t xml:space="preserve">dépenses d’entretien suppl., sécurité/stabilité réduites, etc.) </w:t>
      </w:r>
    </w:p>
    <w:p w:rsidR="004C3DA9" w:rsidRPr="004E7BB1" w:rsidRDefault="004C3DA9" w:rsidP="008006A3">
      <w:pPr>
        <w:pStyle w:val="beLauftext"/>
      </w:pPr>
      <w:r>
        <w:t>Insérer texte</w:t>
      </w:r>
    </w:p>
    <w:p w:rsidR="003F66A3" w:rsidRPr="004E7BB1" w:rsidRDefault="003F66A3" w:rsidP="00830869">
      <w:pPr>
        <w:pStyle w:val="H1"/>
        <w:spacing w:before="800"/>
      </w:pPr>
      <w:bookmarkStart w:id="68" w:name="_Toc122617104"/>
      <w:r>
        <w:t>Indicateurs pour l’évaluation de la durabilité</w:t>
      </w:r>
      <w:bookmarkEnd w:id="68"/>
    </w:p>
    <w:p w:rsidR="008C0FF3" w:rsidRPr="00A62BC2" w:rsidRDefault="004C3DA9" w:rsidP="00A62BC2">
      <w:pPr>
        <w:pStyle w:val="beVerborgenerKommentar"/>
      </w:pPr>
      <w:r w:rsidRPr="00A62BC2">
        <w:t xml:space="preserve">Uniquement pour les projets nécessitant un crédit d’objet du Grand Conseil </w:t>
      </w:r>
    </w:p>
    <w:p w:rsidR="004C3DA9" w:rsidRPr="00A62BC2" w:rsidRDefault="008C0FF3" w:rsidP="00A62BC2">
      <w:pPr>
        <w:pStyle w:val="beVerborgenerKommentar"/>
      </w:pPr>
      <w:r w:rsidRPr="00A62BC2">
        <w:t>Appliquer la méthode d’évaluation SNBS pour les infrastructures</w:t>
      </w:r>
    </w:p>
    <w:p w:rsidR="004C3DA9" w:rsidRPr="004E7BB1" w:rsidRDefault="004C3DA9" w:rsidP="00A84D70">
      <w:r>
        <w:t>Insérer texte</w:t>
      </w:r>
    </w:p>
    <w:p w:rsidR="003F66A3" w:rsidRPr="004E7BB1" w:rsidRDefault="003F66A3" w:rsidP="00830869">
      <w:pPr>
        <w:pStyle w:val="H1"/>
        <w:spacing w:before="800"/>
      </w:pPr>
      <w:bookmarkStart w:id="69" w:name="_Toc122617105"/>
      <w:r>
        <w:t>Bibliographie</w:t>
      </w:r>
      <w:bookmarkEnd w:id="69"/>
    </w:p>
    <w:p w:rsidR="003F66A3" w:rsidRPr="00A62BC2" w:rsidRDefault="004C3DA9" w:rsidP="00A62BC2">
      <w:pPr>
        <w:pStyle w:val="beVerborgenerKommentar"/>
      </w:pPr>
      <w:r w:rsidRPr="00A62BC2">
        <w:t>Uniquement si la solution s’appuie largement sur des ouvrages spécialisés</w:t>
      </w:r>
    </w:p>
    <w:p w:rsidR="004C3DA9" w:rsidRPr="009543A6" w:rsidRDefault="004C3DA9" w:rsidP="008006A3">
      <w:pPr>
        <w:pStyle w:val="beLauftext"/>
      </w:pPr>
      <w:r w:rsidRPr="009543A6">
        <w:t>Insérer texte</w:t>
      </w:r>
    </w:p>
    <w:p w:rsidR="00364090" w:rsidRPr="009543A6" w:rsidRDefault="009543A6" w:rsidP="00364090">
      <w:pPr>
        <w:pStyle w:val="H1"/>
        <w:numPr>
          <w:ilvl w:val="0"/>
          <w:numId w:val="0"/>
        </w:numPr>
        <w:spacing w:before="800"/>
        <w:ind w:left="851" w:hanging="851"/>
        <w:rPr>
          <w:highlight w:val="yellow"/>
        </w:rPr>
      </w:pPr>
      <w:bookmarkStart w:id="70" w:name="_Toc122617106"/>
      <w:r w:rsidRPr="009543A6">
        <w:lastRenderedPageBreak/>
        <w:t>Annexe 1: Rapport officiels et techniques (résultat) Consultation des offices</w:t>
      </w:r>
      <w:bookmarkEnd w:id="70"/>
    </w:p>
    <w:p w:rsidR="00364090" w:rsidRPr="00A62BC2" w:rsidRDefault="009543A6" w:rsidP="00A62BC2">
      <w:pPr>
        <w:pStyle w:val="beVerborgenerKommentar"/>
        <w:rPr>
          <w:highlight w:val="yellow"/>
        </w:rPr>
      </w:pPr>
      <w:r w:rsidRPr="00A62BC2">
        <w:t>Les rapports officiels et les rapports techniques peuvent figurer ici ou être joints au dossier du plan de route dans une pochette séparée.</w:t>
      </w:r>
    </w:p>
    <w:p w:rsidR="00364090" w:rsidRPr="004E7BB1" w:rsidRDefault="00364090" w:rsidP="00364090">
      <w:pPr>
        <w:pStyle w:val="beLauftext"/>
      </w:pPr>
      <w:r w:rsidRPr="009543A6">
        <w:t>Insérer texte</w:t>
      </w:r>
    </w:p>
    <w:p w:rsidR="004C3DA9" w:rsidRPr="003F66A3" w:rsidRDefault="004C3DA9" w:rsidP="003F66A3"/>
    <w:sectPr w:rsidR="004C3DA9" w:rsidRPr="003F66A3" w:rsidSect="005011A0">
      <w:headerReference w:type="default" r:id="rId12"/>
      <w:footerReference w:type="default" r:id="rId13"/>
      <w:headerReference w:type="first" r:id="rId14"/>
      <w:footerReference w:type="first" r:id="rId15"/>
      <w:pgSz w:w="11906" w:h="16838"/>
      <w:pgMar w:top="1705" w:right="567" w:bottom="851" w:left="1361" w:header="482" w:footer="2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8AB" w:rsidRDefault="005928AB" w:rsidP="00F91D37">
      <w:pPr>
        <w:spacing w:line="240" w:lineRule="auto"/>
      </w:pPr>
      <w:r>
        <w:separator/>
      </w:r>
    </w:p>
  </w:endnote>
  <w:endnote w:type="continuationSeparator" w:id="0">
    <w:p w:rsidR="005928AB" w:rsidRDefault="005928A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AB" w:rsidRPr="00657FB5" w:rsidRDefault="005928AB" w:rsidP="008E79F0">
    <w:pPr>
      <w:pStyle w:val="beKopf-undFusszeilen"/>
      <w:tabs>
        <w:tab w:val="right" w:pos="9995"/>
      </w:tabs>
      <w:rPr>
        <w:lang w:val="de-CH"/>
      </w:rPr>
    </w:pPr>
    <w:r>
      <w:fldChar w:fldCharType="begin"/>
    </w:r>
    <w:r w:rsidRPr="00657FB5">
      <w:rPr>
        <w:lang w:val="de-CH"/>
      </w:rPr>
      <w:instrText xml:space="preserve"> FILENAME   \* MERGEFORMAT </w:instrText>
    </w:r>
    <w:r>
      <w:fldChar w:fldCharType="separate"/>
    </w:r>
    <w:r w:rsidR="00DC6C91">
      <w:rPr>
        <w:noProof/>
        <w:lang w:val="de-CH"/>
      </w:rPr>
      <w:t>pkks-fo-technischer-bericht-strassenplan-fr.docx</w:t>
    </w:r>
    <w:r>
      <w:rPr>
        <w:noProof/>
      </w:rPr>
      <w:fldChar w:fldCharType="end"/>
    </w:r>
    <w:r w:rsidRPr="00657FB5">
      <w:rPr>
        <w:lang w:val="de-CH"/>
      </w:rPr>
      <w:tab/>
    </w:r>
    <w:r w:rsidRPr="00C35DF5">
      <w:fldChar w:fldCharType="begin"/>
    </w:r>
    <w:r w:rsidRPr="00657FB5">
      <w:rPr>
        <w:lang w:val="de-CH"/>
      </w:rPr>
      <w:instrText xml:space="preserve"> PAGE  \* Arabic  \* MERGEFORMAT </w:instrText>
    </w:r>
    <w:r w:rsidRPr="00C35DF5">
      <w:fldChar w:fldCharType="separate"/>
    </w:r>
    <w:r w:rsidR="00DC6C91">
      <w:rPr>
        <w:noProof/>
        <w:lang w:val="de-CH"/>
      </w:rPr>
      <w:t>14</w:t>
    </w:r>
    <w:r w:rsidRPr="00C35DF5">
      <w:fldChar w:fldCharType="end"/>
    </w:r>
    <w:r w:rsidRPr="00657FB5">
      <w:rPr>
        <w:lang w:val="de-CH"/>
      </w:rPr>
      <w:t>/</w:t>
    </w:r>
    <w:r>
      <w:fldChar w:fldCharType="begin"/>
    </w:r>
    <w:r w:rsidRPr="00657FB5">
      <w:rPr>
        <w:lang w:val="de-CH"/>
      </w:rPr>
      <w:instrText xml:space="preserve"> NUMPAGES  \* Arabic  \* MERGEFORMAT </w:instrText>
    </w:r>
    <w:r>
      <w:fldChar w:fldCharType="separate"/>
    </w:r>
    <w:r w:rsidR="00DC6C91">
      <w:rPr>
        <w:noProof/>
        <w:lang w:val="de-CH"/>
      </w:rPr>
      <w:t>19</w:t>
    </w:r>
    <w:r>
      <w:rPr>
        <w:noProof/>
      </w:rPr>
      <w:fldChar w:fldCharType="end"/>
    </w:r>
  </w:p>
  <w:p w:rsidR="005928AB" w:rsidRPr="00657FB5" w:rsidRDefault="005928AB" w:rsidP="005011A0">
    <w:pPr>
      <w:pStyle w:val="Fuzeile"/>
      <w:rPr>
        <w:lang w:val="de-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AB" w:rsidRPr="00C35DF5" w:rsidRDefault="005928AB" w:rsidP="008E79F0">
    <w:pPr>
      <w:pStyle w:val="beKopf-undFusszeilen"/>
      <w:tabs>
        <w:tab w:val="right" w:pos="9995"/>
      </w:tabs>
    </w:pPr>
    <w:r>
      <w:tab/>
    </w:r>
    <w:r w:rsidRPr="00C35DF5">
      <w:fldChar w:fldCharType="begin"/>
    </w:r>
    <w:r w:rsidRPr="00C35DF5">
      <w:instrText xml:space="preserve"> PAGE  \* Arabic  \* MERGEFORMAT </w:instrText>
    </w:r>
    <w:r w:rsidRPr="00C35DF5">
      <w:fldChar w:fldCharType="separate"/>
    </w:r>
    <w:r w:rsidR="00DC6C91">
      <w:rPr>
        <w:noProof/>
      </w:rPr>
      <w:t>1</w:t>
    </w:r>
    <w:r w:rsidRPr="00C35DF5">
      <w:fldChar w:fldCharType="end"/>
    </w:r>
    <w:r>
      <w:t>/</w:t>
    </w:r>
    <w:r w:rsidR="00DC6C91">
      <w:fldChar w:fldCharType="begin"/>
    </w:r>
    <w:r w:rsidR="00DC6C91">
      <w:instrText xml:space="preserve"> NUMPAGES  \* Arabic  \* MERGEFORMAT </w:instrText>
    </w:r>
    <w:r w:rsidR="00DC6C91">
      <w:fldChar w:fldCharType="separate"/>
    </w:r>
    <w:r w:rsidR="00DC6C91">
      <w:rPr>
        <w:noProof/>
      </w:rPr>
      <w:t>13</w:t>
    </w:r>
    <w:r w:rsidR="00DC6C91">
      <w:rPr>
        <w:noProof/>
      </w:rPr>
      <w:fldChar w:fldCharType="end"/>
    </w:r>
  </w:p>
  <w:p w:rsidR="005928AB" w:rsidRPr="008E79F0" w:rsidRDefault="005928AB" w:rsidP="008E79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8AB" w:rsidRDefault="005928AB" w:rsidP="00F91D37">
      <w:pPr>
        <w:spacing w:line="240" w:lineRule="auto"/>
      </w:pPr>
    </w:p>
    <w:p w:rsidR="005928AB" w:rsidRDefault="005928AB" w:rsidP="00F91D37">
      <w:pPr>
        <w:spacing w:line="240" w:lineRule="auto"/>
      </w:pPr>
    </w:p>
  </w:footnote>
  <w:footnote w:type="continuationSeparator" w:id="0">
    <w:p w:rsidR="005928AB" w:rsidRDefault="005928A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5928AB" w:rsidTr="00CD67CD">
      <w:tc>
        <w:tcPr>
          <w:tcW w:w="5100" w:type="dxa"/>
        </w:tcPr>
        <w:p w:rsidR="005928AB" w:rsidRDefault="005928AB" w:rsidP="006E17C1">
          <w:pPr>
            <w:pStyle w:val="beLauftextStandard"/>
          </w:pPr>
          <w:r>
            <w:rPr>
              <w:noProof/>
              <w:lang w:val="de-CH" w:eastAsia="de-CH"/>
            </w:rPr>
            <w:drawing>
              <wp:anchor distT="0" distB="0" distL="114300" distR="114300" simplePos="0" relativeHeight="251682815" behindDoc="1" locked="1" layoutInCell="1" allowOverlap="1" wp14:anchorId="449043C7" wp14:editId="6D8512DD">
                <wp:simplePos x="0" y="0"/>
                <wp:positionH relativeFrom="page">
                  <wp:posOffset>13970</wp:posOffset>
                </wp:positionH>
                <wp:positionV relativeFrom="page">
                  <wp:posOffset>32385</wp:posOffset>
                </wp:positionV>
                <wp:extent cx="937895" cy="231140"/>
                <wp:effectExtent l="0" t="0" r="0" b="0"/>
                <wp:wrapNone/>
                <wp:docPr id="4" name="d5cc7d3d-6334-4e65-bc9e-9b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7895" cy="231140"/>
                        </a:xfrm>
                        <a:prstGeom prst="rect">
                          <a:avLst/>
                        </a:prstGeom>
                      </pic:spPr>
                    </pic:pic>
                  </a:graphicData>
                </a:graphic>
                <wp14:sizeRelH relativeFrom="margin">
                  <wp14:pctWidth>0</wp14:pctWidth>
                </wp14:sizeRelH>
                <wp14:sizeRelV relativeFrom="margin">
                  <wp14:pctHeight>0</wp14:pctHeight>
                </wp14:sizeRelV>
              </wp:anchor>
            </w:drawing>
          </w:r>
        </w:p>
        <w:p w:rsidR="005928AB" w:rsidRPr="006E17C1" w:rsidRDefault="005928AB" w:rsidP="00DE57A9">
          <w:pPr>
            <w:pStyle w:val="Kopfzeile"/>
            <w:rPr>
              <w:highlight w:val="yellow"/>
            </w:rPr>
          </w:pPr>
        </w:p>
      </w:tc>
      <w:tc>
        <w:tcPr>
          <w:tcW w:w="4878" w:type="dxa"/>
        </w:tcPr>
        <w:p w:rsidR="005928AB" w:rsidRDefault="005928AB" w:rsidP="00CE0282">
          <w:pPr>
            <w:pStyle w:val="Kopfzeile"/>
          </w:pPr>
        </w:p>
      </w:tc>
    </w:tr>
  </w:tbl>
  <w:p w:rsidR="005928AB" w:rsidRPr="0039616D" w:rsidRDefault="005928AB" w:rsidP="006E17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4"/>
      <w:gridCol w:w="3684"/>
      <w:gridCol w:w="2267"/>
      <w:gridCol w:w="2040"/>
    </w:tblGrid>
    <w:tr w:rsidR="005928AB" w:rsidRPr="00F01DA6" w:rsidTr="00637F9C">
      <w:trPr>
        <w:trHeight w:hRule="exact" w:val="850"/>
      </w:trPr>
      <w:tc>
        <w:tcPr>
          <w:tcW w:w="1984" w:type="dxa"/>
        </w:tcPr>
        <w:p w:rsidR="005928AB" w:rsidRPr="00F01DA6" w:rsidRDefault="005928AB" w:rsidP="00F01DA6">
          <w:pPr>
            <w:pStyle w:val="Kopfzeile"/>
            <w:tabs>
              <w:tab w:val="clear" w:pos="9967"/>
              <w:tab w:val="left" w:pos="6469"/>
              <w:tab w:val="right" w:pos="9978"/>
            </w:tabs>
          </w:pPr>
        </w:p>
      </w:tc>
      <w:tc>
        <w:tcPr>
          <w:tcW w:w="3684" w:type="dxa"/>
        </w:tcPr>
        <w:p w:rsidR="005928AB" w:rsidRPr="00F01DA6" w:rsidRDefault="005928AB" w:rsidP="00F01DA6">
          <w:pPr>
            <w:pStyle w:val="Kopfzeile"/>
            <w:tabs>
              <w:tab w:val="clear" w:pos="9967"/>
              <w:tab w:val="left" w:pos="6469"/>
              <w:tab w:val="right" w:pos="9978"/>
            </w:tabs>
          </w:pPr>
        </w:p>
      </w:tc>
      <w:tc>
        <w:tcPr>
          <w:tcW w:w="2267" w:type="dxa"/>
        </w:tcPr>
        <w:p w:rsidR="005928AB" w:rsidRPr="00F01DA6" w:rsidRDefault="005928AB" w:rsidP="00F01DA6">
          <w:pPr>
            <w:pStyle w:val="Kopfzeile"/>
            <w:tabs>
              <w:tab w:val="clear" w:pos="9967"/>
              <w:tab w:val="left" w:pos="6469"/>
              <w:tab w:val="right" w:pos="9978"/>
            </w:tabs>
          </w:pPr>
        </w:p>
      </w:tc>
      <w:tc>
        <w:tcPr>
          <w:tcW w:w="2040" w:type="dxa"/>
        </w:tcPr>
        <w:p w:rsidR="005928AB" w:rsidRPr="00F01DA6" w:rsidRDefault="005928AB" w:rsidP="00F01DA6">
          <w:pPr>
            <w:pStyle w:val="Kopfzeile"/>
            <w:tabs>
              <w:tab w:val="clear" w:pos="9967"/>
              <w:tab w:val="left" w:pos="6469"/>
              <w:tab w:val="right" w:pos="9978"/>
            </w:tabs>
            <w:rPr>
              <w:i/>
              <w:vanish/>
            </w:rPr>
          </w:pPr>
        </w:p>
      </w:tc>
    </w:tr>
  </w:tbl>
  <w:p w:rsidR="005928AB" w:rsidRDefault="005928AB" w:rsidP="00E33CF1">
    <w:pPr>
      <w:pStyle w:val="Kopfzeile"/>
      <w:tabs>
        <w:tab w:val="clear" w:pos="9967"/>
        <w:tab w:val="left" w:pos="6469"/>
        <w:tab w:val="right" w:pos="9978"/>
      </w:tabs>
    </w:pPr>
    <w:r>
      <w:rPr>
        <w:lang w:val="de-CH"/>
      </w:rPr>
      <w:drawing>
        <wp:anchor distT="0" distB="0" distL="114300" distR="114300" simplePos="0" relativeHeight="251669503" behindDoc="0" locked="1" layoutInCell="1" allowOverlap="1" wp14:anchorId="2531A5DE" wp14:editId="7CB4F99B">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C193B0B"/>
    <w:multiLevelType w:val="hybridMultilevel"/>
    <w:tmpl w:val="22407CAA"/>
    <w:lvl w:ilvl="0" w:tplc="4BAC8B2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4B22DDD"/>
    <w:multiLevelType w:val="hybridMultilevel"/>
    <w:tmpl w:val="145A0D48"/>
    <w:lvl w:ilvl="0" w:tplc="EA8A375C">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4BE377E7"/>
    <w:multiLevelType w:val="hybridMultilevel"/>
    <w:tmpl w:val="2CA2C0FC"/>
    <w:lvl w:ilvl="0" w:tplc="DAF695B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993"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993"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4DDA6B48"/>
    <w:multiLevelType w:val="hybridMultilevel"/>
    <w:tmpl w:val="46BAD2E4"/>
    <w:lvl w:ilvl="0" w:tplc="F724E622">
      <w:numFmt w:val="bullet"/>
      <w:lvlText w:val="-"/>
      <w:lvlJc w:val="left"/>
      <w:pPr>
        <w:ind w:left="360" w:hanging="360"/>
      </w:pPr>
      <w:rPr>
        <w:rFonts w:ascii="Arial" w:eastAsiaTheme="minorHAnsi" w:hAnsi="Arial" w:cs="Arial" w:hint="default"/>
        <w:b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568151B6"/>
    <w:multiLevelType w:val="hybridMultilevel"/>
    <w:tmpl w:val="DA2C78F6"/>
    <w:lvl w:ilvl="0" w:tplc="EA8A375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D903330"/>
    <w:multiLevelType w:val="hybridMultilevel"/>
    <w:tmpl w:val="640A4E22"/>
    <w:lvl w:ilvl="0" w:tplc="082025B0">
      <w:start w:val="1"/>
      <w:numFmt w:val="upperLetter"/>
      <w:lvlText w:val="%1)"/>
      <w:lvlJc w:val="left"/>
      <w:pPr>
        <w:ind w:left="3479" w:hanging="360"/>
      </w:pPr>
      <w:rPr>
        <w:rFonts w:ascii="Arial" w:eastAsiaTheme="minorHAnsi" w:hAnsi="Arial" w:cstheme="minorBidi"/>
      </w:rPr>
    </w:lvl>
    <w:lvl w:ilvl="1" w:tplc="EA8A375C">
      <w:start w:val="1"/>
      <w:numFmt w:val="bullet"/>
      <w:lvlText w:val=""/>
      <w:lvlJc w:val="left"/>
      <w:pPr>
        <w:ind w:left="4199" w:hanging="360"/>
      </w:pPr>
      <w:rPr>
        <w:rFonts w:ascii="Symbol" w:hAnsi="Symbol" w:hint="default"/>
      </w:rPr>
    </w:lvl>
    <w:lvl w:ilvl="2" w:tplc="08070005" w:tentative="1">
      <w:start w:val="1"/>
      <w:numFmt w:val="bullet"/>
      <w:lvlText w:val=""/>
      <w:lvlJc w:val="left"/>
      <w:pPr>
        <w:ind w:left="4919" w:hanging="360"/>
      </w:pPr>
      <w:rPr>
        <w:rFonts w:ascii="Wingdings" w:hAnsi="Wingdings" w:hint="default"/>
      </w:rPr>
    </w:lvl>
    <w:lvl w:ilvl="3" w:tplc="08070001" w:tentative="1">
      <w:start w:val="1"/>
      <w:numFmt w:val="bullet"/>
      <w:lvlText w:val=""/>
      <w:lvlJc w:val="left"/>
      <w:pPr>
        <w:ind w:left="5639" w:hanging="360"/>
      </w:pPr>
      <w:rPr>
        <w:rFonts w:ascii="Symbol" w:hAnsi="Symbol" w:hint="default"/>
      </w:rPr>
    </w:lvl>
    <w:lvl w:ilvl="4" w:tplc="08070003" w:tentative="1">
      <w:start w:val="1"/>
      <w:numFmt w:val="bullet"/>
      <w:lvlText w:val="o"/>
      <w:lvlJc w:val="left"/>
      <w:pPr>
        <w:ind w:left="6359" w:hanging="360"/>
      </w:pPr>
      <w:rPr>
        <w:rFonts w:ascii="Courier New" w:hAnsi="Courier New" w:cs="Courier New" w:hint="default"/>
      </w:rPr>
    </w:lvl>
    <w:lvl w:ilvl="5" w:tplc="08070005" w:tentative="1">
      <w:start w:val="1"/>
      <w:numFmt w:val="bullet"/>
      <w:lvlText w:val=""/>
      <w:lvlJc w:val="left"/>
      <w:pPr>
        <w:ind w:left="7079" w:hanging="360"/>
      </w:pPr>
      <w:rPr>
        <w:rFonts w:ascii="Wingdings" w:hAnsi="Wingdings" w:hint="default"/>
      </w:rPr>
    </w:lvl>
    <w:lvl w:ilvl="6" w:tplc="08070001" w:tentative="1">
      <w:start w:val="1"/>
      <w:numFmt w:val="bullet"/>
      <w:lvlText w:val=""/>
      <w:lvlJc w:val="left"/>
      <w:pPr>
        <w:ind w:left="7799" w:hanging="360"/>
      </w:pPr>
      <w:rPr>
        <w:rFonts w:ascii="Symbol" w:hAnsi="Symbol" w:hint="default"/>
      </w:rPr>
    </w:lvl>
    <w:lvl w:ilvl="7" w:tplc="08070003" w:tentative="1">
      <w:start w:val="1"/>
      <w:numFmt w:val="bullet"/>
      <w:lvlText w:val="o"/>
      <w:lvlJc w:val="left"/>
      <w:pPr>
        <w:ind w:left="8519" w:hanging="360"/>
      </w:pPr>
      <w:rPr>
        <w:rFonts w:ascii="Courier New" w:hAnsi="Courier New" w:cs="Courier New" w:hint="default"/>
      </w:rPr>
    </w:lvl>
    <w:lvl w:ilvl="8" w:tplc="08070005" w:tentative="1">
      <w:start w:val="1"/>
      <w:numFmt w:val="bullet"/>
      <w:lvlText w:val=""/>
      <w:lvlJc w:val="left"/>
      <w:pPr>
        <w:ind w:left="9239" w:hanging="360"/>
      </w:pPr>
      <w:rPr>
        <w:rFonts w:ascii="Wingdings" w:hAnsi="Wingdings" w:hint="default"/>
      </w:rPr>
    </w:lvl>
  </w:abstractNum>
  <w:abstractNum w:abstractNumId="9" w15:restartNumberingAfterBreak="0">
    <w:nsid w:val="67EF0BEE"/>
    <w:multiLevelType w:val="hybridMultilevel"/>
    <w:tmpl w:val="A9D267E8"/>
    <w:lvl w:ilvl="0" w:tplc="2E42F91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7"/>
  </w:num>
  <w:num w:numId="2">
    <w:abstractNumId w:val="0"/>
  </w:num>
  <w:num w:numId="3">
    <w:abstractNumId w:val="10"/>
  </w:num>
  <w:num w:numId="4">
    <w:abstractNumId w:val="4"/>
  </w:num>
  <w:num w:numId="5">
    <w:abstractNumId w:val="2"/>
  </w:num>
  <w:num w:numId="6">
    <w:abstractNumId w:val="8"/>
  </w:num>
  <w:num w:numId="7">
    <w:abstractNumId w:val="6"/>
  </w:num>
  <w:num w:numId="8">
    <w:abstractNumId w:val="4"/>
  </w:num>
  <w:num w:numId="9">
    <w:abstractNumId w:val="5"/>
  </w:num>
  <w:num w:numId="10">
    <w:abstractNumId w:val="1"/>
  </w:num>
  <w:num w:numId="11">
    <w:abstractNumId w:val="9"/>
  </w:num>
  <w:num w:numId="12">
    <w:abstractNumId w:val="3"/>
  </w:num>
  <w:num w:numId="13">
    <w:abstractNumId w:val="4"/>
    <w:lvlOverride w:ilvl="0">
      <w:lvl w:ilvl="0">
        <w:start w:val="1"/>
        <w:numFmt w:val="decimal"/>
        <w:pStyle w:val="H1"/>
        <w:lvlText w:val="%1."/>
        <w:lvlJc w:val="left"/>
        <w:pPr>
          <w:ind w:left="851" w:hanging="851"/>
        </w:pPr>
        <w:rPr>
          <w:rFonts w:hint="default"/>
          <w:spacing w:val="-10"/>
        </w:rPr>
      </w:lvl>
    </w:lvlOverride>
    <w:lvlOverride w:ilvl="1">
      <w:lvl w:ilvl="1">
        <w:start w:val="1"/>
        <w:numFmt w:val="decimal"/>
        <w:pStyle w:val="berschrift2nummeriert"/>
        <w:lvlText w:val="%1.%2"/>
        <w:lvlJc w:val="left"/>
        <w:pPr>
          <w:ind w:left="993" w:hanging="851"/>
        </w:pPr>
        <w:rPr>
          <w:rFonts w:hint="default"/>
          <w:spacing w:val="-10"/>
        </w:rPr>
      </w:lvl>
    </w:lvlOverride>
    <w:lvlOverride w:ilvl="2">
      <w:lvl w:ilvl="2">
        <w:start w:val="1"/>
        <w:numFmt w:val="decimal"/>
        <w:pStyle w:val="berschrift3nummeriert"/>
        <w:lvlText w:val="%1.%2.%3"/>
        <w:lvlJc w:val="left"/>
        <w:pPr>
          <w:ind w:left="851" w:hanging="851"/>
        </w:pPr>
        <w:rPr>
          <w:rFonts w:hint="default"/>
          <w:spacing w:val="-10"/>
        </w:rPr>
      </w:lvl>
    </w:lvlOverride>
    <w:lvlOverride w:ilvl="3">
      <w:lvl w:ilvl="3">
        <w:start w:val="1"/>
        <w:numFmt w:val="decimal"/>
        <w:pStyle w:val="berschrift4nummeriert"/>
        <w:lvlText w:val="%1.%2.%3.%4"/>
        <w:lvlJc w:val="left"/>
        <w:pPr>
          <w:ind w:left="993" w:hanging="851"/>
        </w:pPr>
        <w:rPr>
          <w:rFonts w:hint="default"/>
          <w:spacing w:val="-10"/>
        </w:rPr>
      </w:lvl>
    </w:lvlOverride>
    <w:lvlOverride w:ilvl="4">
      <w:lvl w:ilvl="4">
        <w:start w:val="1"/>
        <w:numFmt w:val="decimal"/>
        <w:pStyle w:val="berschrift5nummeriert"/>
        <w:lvlText w:val="%1.%2.%3.%4.%5"/>
        <w:lvlJc w:val="left"/>
        <w:pPr>
          <w:ind w:left="851" w:hanging="851"/>
        </w:pPr>
        <w:rPr>
          <w:rFonts w:hint="default"/>
          <w:spacing w:val="-10"/>
        </w:rPr>
      </w:lvl>
    </w:lvlOverride>
    <w:lvlOverride w:ilvl="5">
      <w:lvl w:ilvl="5">
        <w:start w:val="1"/>
        <w:numFmt w:val="lowerLetter"/>
        <w:lvlText w:val="%6)"/>
        <w:lvlJc w:val="left"/>
        <w:pPr>
          <w:ind w:left="425" w:hanging="425"/>
        </w:pPr>
        <w:rPr>
          <w:rFonts w:hint="default"/>
        </w:rPr>
      </w:lvl>
    </w:lvlOverride>
    <w:lvlOverride w:ilvl="6">
      <w:lvl w:ilvl="6">
        <w:start w:val="1"/>
        <w:numFmt w:val="lowerRoman"/>
        <w:lvlText w:val="%7."/>
        <w:lvlJc w:val="left"/>
        <w:pPr>
          <w:ind w:left="425" w:hanging="425"/>
        </w:pPr>
        <w:rPr>
          <w:rFonts w:hint="default"/>
        </w:rPr>
      </w:lvl>
    </w:lvlOverride>
    <w:lvlOverride w:ilvl="7">
      <w:lvl w:ilvl="7">
        <w:start w:val="1"/>
        <w:numFmt w:val="decimal"/>
        <w:pStyle w:val="Nummerierung1"/>
        <w:lvlText w:val="%8."/>
        <w:lvlJc w:val="left"/>
        <w:pPr>
          <w:ind w:left="425" w:hanging="425"/>
        </w:pPr>
        <w:rPr>
          <w:rFonts w:hint="default"/>
        </w:rPr>
      </w:lvl>
    </w:lvlOverride>
    <w:lvlOverride w:ilvl="8">
      <w:lvl w:ilvl="8">
        <w:start w:val="1"/>
        <w:numFmt w:val="decimal"/>
        <w:pStyle w:val="Nummerierung2"/>
        <w:lvlText w:val="%8.%9"/>
        <w:lvlJc w:val="left"/>
        <w:pPr>
          <w:ind w:left="992"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fr-CH" w:vendorID="64" w:dllVersion="4096" w:nlCheck="1" w:checkStyle="0"/>
  <w:activeWritingStyle w:appName="MSWord" w:lang="fr-CH" w:vendorID="64" w:dllVersion="131078" w:nlCheck="1" w:checkStyle="0"/>
  <w:activeWritingStyle w:appName="MSWord" w:lang="de-CH"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47"/>
    <w:rsid w:val="000021F5"/>
    <w:rsid w:val="00002978"/>
    <w:rsid w:val="0001010F"/>
    <w:rsid w:val="000116E1"/>
    <w:rsid w:val="000118C1"/>
    <w:rsid w:val="00015D48"/>
    <w:rsid w:val="0002147A"/>
    <w:rsid w:val="00022547"/>
    <w:rsid w:val="000258FF"/>
    <w:rsid w:val="000266B7"/>
    <w:rsid w:val="0002739A"/>
    <w:rsid w:val="00032B92"/>
    <w:rsid w:val="00032DAE"/>
    <w:rsid w:val="000409C8"/>
    <w:rsid w:val="000414AA"/>
    <w:rsid w:val="00041700"/>
    <w:rsid w:val="0004410F"/>
    <w:rsid w:val="00044B9C"/>
    <w:rsid w:val="00045DA0"/>
    <w:rsid w:val="0004775B"/>
    <w:rsid w:val="000509CB"/>
    <w:rsid w:val="00052581"/>
    <w:rsid w:val="00054BDC"/>
    <w:rsid w:val="00055F75"/>
    <w:rsid w:val="000610F6"/>
    <w:rsid w:val="00061F5D"/>
    <w:rsid w:val="00063BC2"/>
    <w:rsid w:val="000679D9"/>
    <w:rsid w:val="000701F1"/>
    <w:rsid w:val="0007095A"/>
    <w:rsid w:val="00070B17"/>
    <w:rsid w:val="00071780"/>
    <w:rsid w:val="00076D73"/>
    <w:rsid w:val="000822A6"/>
    <w:rsid w:val="000823C7"/>
    <w:rsid w:val="00084759"/>
    <w:rsid w:val="00087246"/>
    <w:rsid w:val="000879DE"/>
    <w:rsid w:val="00091C2E"/>
    <w:rsid w:val="00095CB1"/>
    <w:rsid w:val="0009664E"/>
    <w:rsid w:val="00096E8E"/>
    <w:rsid w:val="00096EE5"/>
    <w:rsid w:val="00097476"/>
    <w:rsid w:val="000A1884"/>
    <w:rsid w:val="000A42E5"/>
    <w:rsid w:val="000A4524"/>
    <w:rsid w:val="000A5029"/>
    <w:rsid w:val="000A652B"/>
    <w:rsid w:val="000B0159"/>
    <w:rsid w:val="000B3E72"/>
    <w:rsid w:val="000B595D"/>
    <w:rsid w:val="000B64EC"/>
    <w:rsid w:val="000C3C06"/>
    <w:rsid w:val="000C49C1"/>
    <w:rsid w:val="000C5AA0"/>
    <w:rsid w:val="000D06EA"/>
    <w:rsid w:val="000D1743"/>
    <w:rsid w:val="000D20C9"/>
    <w:rsid w:val="000D7F08"/>
    <w:rsid w:val="000E0CEF"/>
    <w:rsid w:val="000E174A"/>
    <w:rsid w:val="000E756F"/>
    <w:rsid w:val="000F037E"/>
    <w:rsid w:val="000F36BC"/>
    <w:rsid w:val="000F43CB"/>
    <w:rsid w:val="000F576F"/>
    <w:rsid w:val="000F78CE"/>
    <w:rsid w:val="0010021F"/>
    <w:rsid w:val="00101C4A"/>
    <w:rsid w:val="0010227D"/>
    <w:rsid w:val="00102345"/>
    <w:rsid w:val="00106688"/>
    <w:rsid w:val="001069C5"/>
    <w:rsid w:val="00106DB8"/>
    <w:rsid w:val="00107369"/>
    <w:rsid w:val="00107F09"/>
    <w:rsid w:val="00111CC0"/>
    <w:rsid w:val="00111F40"/>
    <w:rsid w:val="00112766"/>
    <w:rsid w:val="001134C7"/>
    <w:rsid w:val="00113CB8"/>
    <w:rsid w:val="0011601D"/>
    <w:rsid w:val="0012151C"/>
    <w:rsid w:val="0012168B"/>
    <w:rsid w:val="0012383B"/>
    <w:rsid w:val="00124B68"/>
    <w:rsid w:val="00124F23"/>
    <w:rsid w:val="001273A1"/>
    <w:rsid w:val="00127A77"/>
    <w:rsid w:val="00130557"/>
    <w:rsid w:val="001307C8"/>
    <w:rsid w:val="00130F45"/>
    <w:rsid w:val="00130FC1"/>
    <w:rsid w:val="00132DBC"/>
    <w:rsid w:val="00133C26"/>
    <w:rsid w:val="00133ED4"/>
    <w:rsid w:val="00134353"/>
    <w:rsid w:val="0013589F"/>
    <w:rsid w:val="001375AB"/>
    <w:rsid w:val="00140075"/>
    <w:rsid w:val="00140272"/>
    <w:rsid w:val="001407C6"/>
    <w:rsid w:val="00141021"/>
    <w:rsid w:val="00141651"/>
    <w:rsid w:val="00144122"/>
    <w:rsid w:val="001471AF"/>
    <w:rsid w:val="0014736E"/>
    <w:rsid w:val="00154677"/>
    <w:rsid w:val="001548DB"/>
    <w:rsid w:val="0016119E"/>
    <w:rsid w:val="001617BB"/>
    <w:rsid w:val="0016307A"/>
    <w:rsid w:val="00166023"/>
    <w:rsid w:val="00167916"/>
    <w:rsid w:val="0017074A"/>
    <w:rsid w:val="00175090"/>
    <w:rsid w:val="0017672D"/>
    <w:rsid w:val="00176C99"/>
    <w:rsid w:val="00177A59"/>
    <w:rsid w:val="00182287"/>
    <w:rsid w:val="00183973"/>
    <w:rsid w:val="00190A82"/>
    <w:rsid w:val="0019114B"/>
    <w:rsid w:val="00193666"/>
    <w:rsid w:val="00196AA9"/>
    <w:rsid w:val="00196ABC"/>
    <w:rsid w:val="00196B03"/>
    <w:rsid w:val="00196C0B"/>
    <w:rsid w:val="001974A4"/>
    <w:rsid w:val="001A0029"/>
    <w:rsid w:val="001A2227"/>
    <w:rsid w:val="001A666F"/>
    <w:rsid w:val="001B0789"/>
    <w:rsid w:val="001B0F2E"/>
    <w:rsid w:val="001B166D"/>
    <w:rsid w:val="001B1F85"/>
    <w:rsid w:val="001B400F"/>
    <w:rsid w:val="001B4DBF"/>
    <w:rsid w:val="001B5E85"/>
    <w:rsid w:val="001C4D4E"/>
    <w:rsid w:val="001C5484"/>
    <w:rsid w:val="001C572C"/>
    <w:rsid w:val="001D1B6F"/>
    <w:rsid w:val="001E0FC2"/>
    <w:rsid w:val="001E2720"/>
    <w:rsid w:val="001E3FF4"/>
    <w:rsid w:val="001E4694"/>
    <w:rsid w:val="001E4E16"/>
    <w:rsid w:val="001F0C19"/>
    <w:rsid w:val="001F288F"/>
    <w:rsid w:val="001F2AA2"/>
    <w:rsid w:val="001F4671"/>
    <w:rsid w:val="001F4A7E"/>
    <w:rsid w:val="001F4B8C"/>
    <w:rsid w:val="001F5DB0"/>
    <w:rsid w:val="002008D7"/>
    <w:rsid w:val="00203058"/>
    <w:rsid w:val="00203AF7"/>
    <w:rsid w:val="0021213F"/>
    <w:rsid w:val="00212ABF"/>
    <w:rsid w:val="002141FD"/>
    <w:rsid w:val="00217F44"/>
    <w:rsid w:val="002214E4"/>
    <w:rsid w:val="00224C53"/>
    <w:rsid w:val="00224C9B"/>
    <w:rsid w:val="00225571"/>
    <w:rsid w:val="00225D48"/>
    <w:rsid w:val="0022685B"/>
    <w:rsid w:val="0023205B"/>
    <w:rsid w:val="00236C8A"/>
    <w:rsid w:val="00243EED"/>
    <w:rsid w:val="00244323"/>
    <w:rsid w:val="00246EC6"/>
    <w:rsid w:val="0025644A"/>
    <w:rsid w:val="00256F55"/>
    <w:rsid w:val="00260BFA"/>
    <w:rsid w:val="00266772"/>
    <w:rsid w:val="00267F71"/>
    <w:rsid w:val="00271074"/>
    <w:rsid w:val="002712AE"/>
    <w:rsid w:val="00274E54"/>
    <w:rsid w:val="002760FD"/>
    <w:rsid w:val="002770BA"/>
    <w:rsid w:val="002772E1"/>
    <w:rsid w:val="00290E37"/>
    <w:rsid w:val="0029375B"/>
    <w:rsid w:val="002945F1"/>
    <w:rsid w:val="00295B44"/>
    <w:rsid w:val="00295DEC"/>
    <w:rsid w:val="002A3098"/>
    <w:rsid w:val="002B12AD"/>
    <w:rsid w:val="002B2ECB"/>
    <w:rsid w:val="002B5392"/>
    <w:rsid w:val="002C2DC3"/>
    <w:rsid w:val="002C4AA4"/>
    <w:rsid w:val="002C61B7"/>
    <w:rsid w:val="002C6EF1"/>
    <w:rsid w:val="002D25EA"/>
    <w:rsid w:val="002D272F"/>
    <w:rsid w:val="002D3461"/>
    <w:rsid w:val="002D3712"/>
    <w:rsid w:val="002D38AE"/>
    <w:rsid w:val="002D3CF3"/>
    <w:rsid w:val="002E3249"/>
    <w:rsid w:val="002E35A1"/>
    <w:rsid w:val="002E4096"/>
    <w:rsid w:val="002E4FA0"/>
    <w:rsid w:val="002E541B"/>
    <w:rsid w:val="002E7CBA"/>
    <w:rsid w:val="002F06AA"/>
    <w:rsid w:val="002F534D"/>
    <w:rsid w:val="002F68A2"/>
    <w:rsid w:val="002F7482"/>
    <w:rsid w:val="0030245A"/>
    <w:rsid w:val="00305154"/>
    <w:rsid w:val="003062AD"/>
    <w:rsid w:val="00307CFC"/>
    <w:rsid w:val="0031139B"/>
    <w:rsid w:val="003127DA"/>
    <w:rsid w:val="00316B83"/>
    <w:rsid w:val="003210FB"/>
    <w:rsid w:val="003214C9"/>
    <w:rsid w:val="0032330D"/>
    <w:rsid w:val="00324945"/>
    <w:rsid w:val="00325AC5"/>
    <w:rsid w:val="0033112A"/>
    <w:rsid w:val="00333A1B"/>
    <w:rsid w:val="00335339"/>
    <w:rsid w:val="00335941"/>
    <w:rsid w:val="003359D8"/>
    <w:rsid w:val="00336989"/>
    <w:rsid w:val="00336A76"/>
    <w:rsid w:val="00337BD2"/>
    <w:rsid w:val="003400DC"/>
    <w:rsid w:val="0034154C"/>
    <w:rsid w:val="003514EE"/>
    <w:rsid w:val="00351B75"/>
    <w:rsid w:val="003559F0"/>
    <w:rsid w:val="00362D6B"/>
    <w:rsid w:val="00363671"/>
    <w:rsid w:val="00364090"/>
    <w:rsid w:val="00364EE3"/>
    <w:rsid w:val="003669FD"/>
    <w:rsid w:val="00367A93"/>
    <w:rsid w:val="003722B9"/>
    <w:rsid w:val="003757E4"/>
    <w:rsid w:val="00375834"/>
    <w:rsid w:val="00375CF9"/>
    <w:rsid w:val="00375D0E"/>
    <w:rsid w:val="00376656"/>
    <w:rsid w:val="003771E2"/>
    <w:rsid w:val="00380D67"/>
    <w:rsid w:val="0038408C"/>
    <w:rsid w:val="00385032"/>
    <w:rsid w:val="0039090B"/>
    <w:rsid w:val="00396082"/>
    <w:rsid w:val="0039616D"/>
    <w:rsid w:val="00396A4E"/>
    <w:rsid w:val="00397FFE"/>
    <w:rsid w:val="003A396E"/>
    <w:rsid w:val="003A71E1"/>
    <w:rsid w:val="003B02F8"/>
    <w:rsid w:val="003B2CBD"/>
    <w:rsid w:val="003B3A78"/>
    <w:rsid w:val="003B4BF5"/>
    <w:rsid w:val="003C0441"/>
    <w:rsid w:val="003C29F3"/>
    <w:rsid w:val="003C4F88"/>
    <w:rsid w:val="003C6924"/>
    <w:rsid w:val="003D0FAA"/>
    <w:rsid w:val="003D1066"/>
    <w:rsid w:val="003D1617"/>
    <w:rsid w:val="003D4FCF"/>
    <w:rsid w:val="003E0D7F"/>
    <w:rsid w:val="003E4CCA"/>
    <w:rsid w:val="003E7351"/>
    <w:rsid w:val="003F1A56"/>
    <w:rsid w:val="003F66A3"/>
    <w:rsid w:val="003F70F2"/>
    <w:rsid w:val="003F711B"/>
    <w:rsid w:val="003F793A"/>
    <w:rsid w:val="004007B2"/>
    <w:rsid w:val="0040480F"/>
    <w:rsid w:val="0040593D"/>
    <w:rsid w:val="00410AF1"/>
    <w:rsid w:val="00413C32"/>
    <w:rsid w:val="004165DE"/>
    <w:rsid w:val="00420777"/>
    <w:rsid w:val="004212A5"/>
    <w:rsid w:val="00421DB9"/>
    <w:rsid w:val="0042646E"/>
    <w:rsid w:val="00426E13"/>
    <w:rsid w:val="00427E73"/>
    <w:rsid w:val="004347C8"/>
    <w:rsid w:val="00436FC3"/>
    <w:rsid w:val="004378C7"/>
    <w:rsid w:val="00437FFD"/>
    <w:rsid w:val="0044096D"/>
    <w:rsid w:val="00446760"/>
    <w:rsid w:val="00446E6D"/>
    <w:rsid w:val="004519B6"/>
    <w:rsid w:val="00452D49"/>
    <w:rsid w:val="00452E96"/>
    <w:rsid w:val="00453B25"/>
    <w:rsid w:val="004549EE"/>
    <w:rsid w:val="004607F4"/>
    <w:rsid w:val="00462ADB"/>
    <w:rsid w:val="00466CA6"/>
    <w:rsid w:val="004679D5"/>
    <w:rsid w:val="00470BD2"/>
    <w:rsid w:val="004714DD"/>
    <w:rsid w:val="004718F2"/>
    <w:rsid w:val="004752E0"/>
    <w:rsid w:val="004806F2"/>
    <w:rsid w:val="00480722"/>
    <w:rsid w:val="00481775"/>
    <w:rsid w:val="00482BE0"/>
    <w:rsid w:val="00482D06"/>
    <w:rsid w:val="00482FCC"/>
    <w:rsid w:val="004838EB"/>
    <w:rsid w:val="004847DC"/>
    <w:rsid w:val="00484FC6"/>
    <w:rsid w:val="00486DBB"/>
    <w:rsid w:val="00491992"/>
    <w:rsid w:val="0049364E"/>
    <w:rsid w:val="00494FD7"/>
    <w:rsid w:val="0049577D"/>
    <w:rsid w:val="004A039B"/>
    <w:rsid w:val="004A0479"/>
    <w:rsid w:val="004A29E8"/>
    <w:rsid w:val="004A41E9"/>
    <w:rsid w:val="004A60C5"/>
    <w:rsid w:val="004B05ED"/>
    <w:rsid w:val="004B0FDB"/>
    <w:rsid w:val="004B5A6F"/>
    <w:rsid w:val="004B6A97"/>
    <w:rsid w:val="004C06C7"/>
    <w:rsid w:val="004C0BB9"/>
    <w:rsid w:val="004C1329"/>
    <w:rsid w:val="004C185E"/>
    <w:rsid w:val="004C3880"/>
    <w:rsid w:val="004C3DA9"/>
    <w:rsid w:val="004C442B"/>
    <w:rsid w:val="004C575A"/>
    <w:rsid w:val="004D00CC"/>
    <w:rsid w:val="004D0F2F"/>
    <w:rsid w:val="004D179F"/>
    <w:rsid w:val="004D21CD"/>
    <w:rsid w:val="004D3497"/>
    <w:rsid w:val="004D5349"/>
    <w:rsid w:val="004D5B31"/>
    <w:rsid w:val="004D5F14"/>
    <w:rsid w:val="004D606F"/>
    <w:rsid w:val="004E222C"/>
    <w:rsid w:val="004E2BF5"/>
    <w:rsid w:val="004E3590"/>
    <w:rsid w:val="004E46A2"/>
    <w:rsid w:val="004E5C94"/>
    <w:rsid w:val="004E667D"/>
    <w:rsid w:val="004E7BB1"/>
    <w:rsid w:val="004F1BCC"/>
    <w:rsid w:val="004F2EDB"/>
    <w:rsid w:val="004F55C5"/>
    <w:rsid w:val="00500294"/>
    <w:rsid w:val="005011A0"/>
    <w:rsid w:val="0050192C"/>
    <w:rsid w:val="00501AEF"/>
    <w:rsid w:val="00503C04"/>
    <w:rsid w:val="00513F66"/>
    <w:rsid w:val="005161DB"/>
    <w:rsid w:val="00516301"/>
    <w:rsid w:val="0051679B"/>
    <w:rsid w:val="00516C61"/>
    <w:rsid w:val="005170E4"/>
    <w:rsid w:val="0052179B"/>
    <w:rsid w:val="00526C93"/>
    <w:rsid w:val="00530B4B"/>
    <w:rsid w:val="00531DF0"/>
    <w:rsid w:val="00532631"/>
    <w:rsid w:val="005359D3"/>
    <w:rsid w:val="00535EA2"/>
    <w:rsid w:val="00536383"/>
    <w:rsid w:val="00536530"/>
    <w:rsid w:val="00536A91"/>
    <w:rsid w:val="00537410"/>
    <w:rsid w:val="00537C85"/>
    <w:rsid w:val="00540A95"/>
    <w:rsid w:val="00542DE9"/>
    <w:rsid w:val="00543724"/>
    <w:rsid w:val="00543872"/>
    <w:rsid w:val="00543A9E"/>
    <w:rsid w:val="00543CAB"/>
    <w:rsid w:val="00543F57"/>
    <w:rsid w:val="0054591C"/>
    <w:rsid w:val="00550787"/>
    <w:rsid w:val="00550ABF"/>
    <w:rsid w:val="00551F69"/>
    <w:rsid w:val="00552C11"/>
    <w:rsid w:val="00554B1D"/>
    <w:rsid w:val="0055630A"/>
    <w:rsid w:val="0056080A"/>
    <w:rsid w:val="00562702"/>
    <w:rsid w:val="00562E7B"/>
    <w:rsid w:val="005667D1"/>
    <w:rsid w:val="005715F2"/>
    <w:rsid w:val="00571C7B"/>
    <w:rsid w:val="00574AAC"/>
    <w:rsid w:val="005818BC"/>
    <w:rsid w:val="00581FD9"/>
    <w:rsid w:val="0058486D"/>
    <w:rsid w:val="00587481"/>
    <w:rsid w:val="00591832"/>
    <w:rsid w:val="00591841"/>
    <w:rsid w:val="00592632"/>
    <w:rsid w:val="00592841"/>
    <w:rsid w:val="005928AB"/>
    <w:rsid w:val="005943C6"/>
    <w:rsid w:val="00595D58"/>
    <w:rsid w:val="00596EEB"/>
    <w:rsid w:val="00597339"/>
    <w:rsid w:val="005A7EB9"/>
    <w:rsid w:val="005B1A07"/>
    <w:rsid w:val="005B4DEC"/>
    <w:rsid w:val="005B5CD0"/>
    <w:rsid w:val="005B6FD0"/>
    <w:rsid w:val="005C6148"/>
    <w:rsid w:val="005D05F7"/>
    <w:rsid w:val="005D161E"/>
    <w:rsid w:val="005D4FBB"/>
    <w:rsid w:val="005D682F"/>
    <w:rsid w:val="005E3592"/>
    <w:rsid w:val="005E46D2"/>
    <w:rsid w:val="005E74A9"/>
    <w:rsid w:val="005E77B2"/>
    <w:rsid w:val="005F60CA"/>
    <w:rsid w:val="005F64F0"/>
    <w:rsid w:val="00601F02"/>
    <w:rsid w:val="006025D9"/>
    <w:rsid w:val="00602616"/>
    <w:rsid w:val="006044D5"/>
    <w:rsid w:val="00604C16"/>
    <w:rsid w:val="006051C4"/>
    <w:rsid w:val="0060704B"/>
    <w:rsid w:val="0060750F"/>
    <w:rsid w:val="00614396"/>
    <w:rsid w:val="006201A2"/>
    <w:rsid w:val="00621CAF"/>
    <w:rsid w:val="00622A9F"/>
    <w:rsid w:val="00622FDC"/>
    <w:rsid w:val="00625020"/>
    <w:rsid w:val="006304C2"/>
    <w:rsid w:val="00632704"/>
    <w:rsid w:val="00635DEE"/>
    <w:rsid w:val="006368C5"/>
    <w:rsid w:val="00637F9C"/>
    <w:rsid w:val="00642493"/>
    <w:rsid w:val="00642E05"/>
    <w:rsid w:val="00642F26"/>
    <w:rsid w:val="0064360F"/>
    <w:rsid w:val="00643EFA"/>
    <w:rsid w:val="00645850"/>
    <w:rsid w:val="006513D1"/>
    <w:rsid w:val="00651C2B"/>
    <w:rsid w:val="00652553"/>
    <w:rsid w:val="0065274C"/>
    <w:rsid w:val="00654B48"/>
    <w:rsid w:val="00654EF5"/>
    <w:rsid w:val="0065565F"/>
    <w:rsid w:val="006562E0"/>
    <w:rsid w:val="006569EE"/>
    <w:rsid w:val="00657051"/>
    <w:rsid w:val="006571FC"/>
    <w:rsid w:val="00657FB5"/>
    <w:rsid w:val="00662C23"/>
    <w:rsid w:val="0066491F"/>
    <w:rsid w:val="00665C5B"/>
    <w:rsid w:val="00666A91"/>
    <w:rsid w:val="006704EE"/>
    <w:rsid w:val="006717DC"/>
    <w:rsid w:val="0067332B"/>
    <w:rsid w:val="0067626C"/>
    <w:rsid w:val="0068083D"/>
    <w:rsid w:val="00680DB5"/>
    <w:rsid w:val="006822FA"/>
    <w:rsid w:val="006854F3"/>
    <w:rsid w:val="00686D14"/>
    <w:rsid w:val="00687ED7"/>
    <w:rsid w:val="00693B4C"/>
    <w:rsid w:val="00693F7D"/>
    <w:rsid w:val="006941E3"/>
    <w:rsid w:val="0069453E"/>
    <w:rsid w:val="00695881"/>
    <w:rsid w:val="006968C3"/>
    <w:rsid w:val="006A2A3C"/>
    <w:rsid w:val="006A31E3"/>
    <w:rsid w:val="006B1729"/>
    <w:rsid w:val="006B3473"/>
    <w:rsid w:val="006B45A6"/>
    <w:rsid w:val="006B61C1"/>
    <w:rsid w:val="006B72A3"/>
    <w:rsid w:val="006C055A"/>
    <w:rsid w:val="006C144C"/>
    <w:rsid w:val="006C1669"/>
    <w:rsid w:val="006C1863"/>
    <w:rsid w:val="006C4F4B"/>
    <w:rsid w:val="006D2D95"/>
    <w:rsid w:val="006D523F"/>
    <w:rsid w:val="006E0AFC"/>
    <w:rsid w:val="006E0F4E"/>
    <w:rsid w:val="006E17C1"/>
    <w:rsid w:val="006E354E"/>
    <w:rsid w:val="006E3987"/>
    <w:rsid w:val="006E6B42"/>
    <w:rsid w:val="006E713C"/>
    <w:rsid w:val="006F0345"/>
    <w:rsid w:val="006F0469"/>
    <w:rsid w:val="006F1131"/>
    <w:rsid w:val="006F42FE"/>
    <w:rsid w:val="006F60D1"/>
    <w:rsid w:val="006F7CED"/>
    <w:rsid w:val="0070045B"/>
    <w:rsid w:val="0070207C"/>
    <w:rsid w:val="007023CA"/>
    <w:rsid w:val="00703409"/>
    <w:rsid w:val="007040B6"/>
    <w:rsid w:val="00705076"/>
    <w:rsid w:val="00706DD2"/>
    <w:rsid w:val="00711147"/>
    <w:rsid w:val="00711FB3"/>
    <w:rsid w:val="0071202F"/>
    <w:rsid w:val="00713653"/>
    <w:rsid w:val="0071668C"/>
    <w:rsid w:val="00721EF8"/>
    <w:rsid w:val="0072216C"/>
    <w:rsid w:val="00722D91"/>
    <w:rsid w:val="0072377C"/>
    <w:rsid w:val="00723BFE"/>
    <w:rsid w:val="0072543E"/>
    <w:rsid w:val="007254A0"/>
    <w:rsid w:val="00725A48"/>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0F2"/>
    <w:rsid w:val="00787D98"/>
    <w:rsid w:val="00790ED9"/>
    <w:rsid w:val="00796CEE"/>
    <w:rsid w:val="00797FDE"/>
    <w:rsid w:val="007A3524"/>
    <w:rsid w:val="007A5905"/>
    <w:rsid w:val="007A6304"/>
    <w:rsid w:val="007A7232"/>
    <w:rsid w:val="007A7789"/>
    <w:rsid w:val="007B0A9B"/>
    <w:rsid w:val="007B0D94"/>
    <w:rsid w:val="007B2D50"/>
    <w:rsid w:val="007C02C7"/>
    <w:rsid w:val="007C0B2A"/>
    <w:rsid w:val="007C42ED"/>
    <w:rsid w:val="007C6B5C"/>
    <w:rsid w:val="007C7913"/>
    <w:rsid w:val="007D06C7"/>
    <w:rsid w:val="007D0BBE"/>
    <w:rsid w:val="007D6F53"/>
    <w:rsid w:val="007E0460"/>
    <w:rsid w:val="007E3459"/>
    <w:rsid w:val="007F0876"/>
    <w:rsid w:val="007F34B1"/>
    <w:rsid w:val="007F6C97"/>
    <w:rsid w:val="007F70A4"/>
    <w:rsid w:val="008006A3"/>
    <w:rsid w:val="00801778"/>
    <w:rsid w:val="008034B6"/>
    <w:rsid w:val="00805451"/>
    <w:rsid w:val="00807940"/>
    <w:rsid w:val="00810972"/>
    <w:rsid w:val="00814BE6"/>
    <w:rsid w:val="008157D5"/>
    <w:rsid w:val="00817E91"/>
    <w:rsid w:val="008229CD"/>
    <w:rsid w:val="00824CE1"/>
    <w:rsid w:val="00827B5D"/>
    <w:rsid w:val="00830869"/>
    <w:rsid w:val="008310FF"/>
    <w:rsid w:val="00832D99"/>
    <w:rsid w:val="00833373"/>
    <w:rsid w:val="00834F3F"/>
    <w:rsid w:val="0083565A"/>
    <w:rsid w:val="00835B0B"/>
    <w:rsid w:val="00840F59"/>
    <w:rsid w:val="00841B44"/>
    <w:rsid w:val="00843302"/>
    <w:rsid w:val="00843E1D"/>
    <w:rsid w:val="008441CC"/>
    <w:rsid w:val="00844DF7"/>
    <w:rsid w:val="008458C8"/>
    <w:rsid w:val="0084639C"/>
    <w:rsid w:val="00847400"/>
    <w:rsid w:val="0085281F"/>
    <w:rsid w:val="008531A1"/>
    <w:rsid w:val="00853B4E"/>
    <w:rsid w:val="008577F6"/>
    <w:rsid w:val="00857D8A"/>
    <w:rsid w:val="00863501"/>
    <w:rsid w:val="00865145"/>
    <w:rsid w:val="00865D15"/>
    <w:rsid w:val="0086785D"/>
    <w:rsid w:val="00870017"/>
    <w:rsid w:val="0087221C"/>
    <w:rsid w:val="00872BAF"/>
    <w:rsid w:val="00875731"/>
    <w:rsid w:val="008822E5"/>
    <w:rsid w:val="00882473"/>
    <w:rsid w:val="00883CC4"/>
    <w:rsid w:val="008849F4"/>
    <w:rsid w:val="00886881"/>
    <w:rsid w:val="00892EBD"/>
    <w:rsid w:val="0089690A"/>
    <w:rsid w:val="008A2609"/>
    <w:rsid w:val="008A3A66"/>
    <w:rsid w:val="008B00B3"/>
    <w:rsid w:val="008B0C2C"/>
    <w:rsid w:val="008B6C1A"/>
    <w:rsid w:val="008B6E4E"/>
    <w:rsid w:val="008B7B2E"/>
    <w:rsid w:val="008C0FF3"/>
    <w:rsid w:val="008C2646"/>
    <w:rsid w:val="008C2769"/>
    <w:rsid w:val="008C6187"/>
    <w:rsid w:val="008D07FD"/>
    <w:rsid w:val="008D2891"/>
    <w:rsid w:val="008D331E"/>
    <w:rsid w:val="008D57E8"/>
    <w:rsid w:val="008D6E0C"/>
    <w:rsid w:val="008D7B33"/>
    <w:rsid w:val="008E1019"/>
    <w:rsid w:val="008E3AC1"/>
    <w:rsid w:val="008E3CDA"/>
    <w:rsid w:val="008E68A3"/>
    <w:rsid w:val="008E7456"/>
    <w:rsid w:val="008E79F0"/>
    <w:rsid w:val="008F1D13"/>
    <w:rsid w:val="008F23FC"/>
    <w:rsid w:val="008F30AE"/>
    <w:rsid w:val="008F7F3C"/>
    <w:rsid w:val="00900B25"/>
    <w:rsid w:val="0090321B"/>
    <w:rsid w:val="0090347A"/>
    <w:rsid w:val="00904EB5"/>
    <w:rsid w:val="009052E4"/>
    <w:rsid w:val="009054F9"/>
    <w:rsid w:val="0090753C"/>
    <w:rsid w:val="00911410"/>
    <w:rsid w:val="009114C9"/>
    <w:rsid w:val="00913373"/>
    <w:rsid w:val="00914C19"/>
    <w:rsid w:val="00915303"/>
    <w:rsid w:val="00915655"/>
    <w:rsid w:val="009178A9"/>
    <w:rsid w:val="00922609"/>
    <w:rsid w:val="00922CA8"/>
    <w:rsid w:val="00925E99"/>
    <w:rsid w:val="0092680C"/>
    <w:rsid w:val="009344CF"/>
    <w:rsid w:val="00935A5B"/>
    <w:rsid w:val="0093619F"/>
    <w:rsid w:val="009377EC"/>
    <w:rsid w:val="009427E5"/>
    <w:rsid w:val="009454B7"/>
    <w:rsid w:val="00951969"/>
    <w:rsid w:val="00952A7F"/>
    <w:rsid w:val="00952BA2"/>
    <w:rsid w:val="009535A5"/>
    <w:rsid w:val="009543A6"/>
    <w:rsid w:val="00955032"/>
    <w:rsid w:val="009568A7"/>
    <w:rsid w:val="009568DF"/>
    <w:rsid w:val="009613D8"/>
    <w:rsid w:val="00961618"/>
    <w:rsid w:val="00963964"/>
    <w:rsid w:val="00965379"/>
    <w:rsid w:val="00971D96"/>
    <w:rsid w:val="00971F77"/>
    <w:rsid w:val="00972547"/>
    <w:rsid w:val="0097384E"/>
    <w:rsid w:val="00974275"/>
    <w:rsid w:val="009746FC"/>
    <w:rsid w:val="009775CD"/>
    <w:rsid w:val="0098029F"/>
    <w:rsid w:val="009804FC"/>
    <w:rsid w:val="0098474B"/>
    <w:rsid w:val="00986522"/>
    <w:rsid w:val="009919D4"/>
    <w:rsid w:val="0099425F"/>
    <w:rsid w:val="00995CBA"/>
    <w:rsid w:val="00996147"/>
    <w:rsid w:val="0099678C"/>
    <w:rsid w:val="00997689"/>
    <w:rsid w:val="009A01B9"/>
    <w:rsid w:val="009A252B"/>
    <w:rsid w:val="009A275C"/>
    <w:rsid w:val="009A3ABB"/>
    <w:rsid w:val="009A6099"/>
    <w:rsid w:val="009A609C"/>
    <w:rsid w:val="009A6FFD"/>
    <w:rsid w:val="009A71D3"/>
    <w:rsid w:val="009B04BF"/>
    <w:rsid w:val="009B0A4A"/>
    <w:rsid w:val="009B0C96"/>
    <w:rsid w:val="009B272B"/>
    <w:rsid w:val="009B62A9"/>
    <w:rsid w:val="009C0810"/>
    <w:rsid w:val="009C222B"/>
    <w:rsid w:val="009C60F7"/>
    <w:rsid w:val="009C67A8"/>
    <w:rsid w:val="009C73FF"/>
    <w:rsid w:val="009D0B5C"/>
    <w:rsid w:val="009D201B"/>
    <w:rsid w:val="009D5D9C"/>
    <w:rsid w:val="009D7905"/>
    <w:rsid w:val="009E2171"/>
    <w:rsid w:val="009E3419"/>
    <w:rsid w:val="009E363A"/>
    <w:rsid w:val="009E537F"/>
    <w:rsid w:val="009E5B8C"/>
    <w:rsid w:val="009E5BCA"/>
    <w:rsid w:val="009F1B31"/>
    <w:rsid w:val="009F3398"/>
    <w:rsid w:val="009F33FF"/>
    <w:rsid w:val="009F6AD9"/>
    <w:rsid w:val="009F7983"/>
    <w:rsid w:val="00A02DA9"/>
    <w:rsid w:val="00A037AB"/>
    <w:rsid w:val="00A03DB0"/>
    <w:rsid w:val="00A04CC5"/>
    <w:rsid w:val="00A06F53"/>
    <w:rsid w:val="00A12B05"/>
    <w:rsid w:val="00A15841"/>
    <w:rsid w:val="00A20B7D"/>
    <w:rsid w:val="00A26A74"/>
    <w:rsid w:val="00A35A36"/>
    <w:rsid w:val="00A36E9F"/>
    <w:rsid w:val="00A36ED7"/>
    <w:rsid w:val="00A45E6C"/>
    <w:rsid w:val="00A500B7"/>
    <w:rsid w:val="00A503AD"/>
    <w:rsid w:val="00A5048D"/>
    <w:rsid w:val="00A53B76"/>
    <w:rsid w:val="00A53F29"/>
    <w:rsid w:val="00A54348"/>
    <w:rsid w:val="00A5451D"/>
    <w:rsid w:val="00A55C83"/>
    <w:rsid w:val="00A57815"/>
    <w:rsid w:val="00A6174D"/>
    <w:rsid w:val="00A62BC2"/>
    <w:rsid w:val="00A62F82"/>
    <w:rsid w:val="00A661FE"/>
    <w:rsid w:val="00A66DCD"/>
    <w:rsid w:val="00A70C1C"/>
    <w:rsid w:val="00A70CDC"/>
    <w:rsid w:val="00A7133D"/>
    <w:rsid w:val="00A76251"/>
    <w:rsid w:val="00A7636F"/>
    <w:rsid w:val="00A763D9"/>
    <w:rsid w:val="00A76D18"/>
    <w:rsid w:val="00A77B06"/>
    <w:rsid w:val="00A84960"/>
    <w:rsid w:val="00A84CE3"/>
    <w:rsid w:val="00A84D70"/>
    <w:rsid w:val="00A84DB7"/>
    <w:rsid w:val="00A84E81"/>
    <w:rsid w:val="00A85EAD"/>
    <w:rsid w:val="00A8680C"/>
    <w:rsid w:val="00A87DBB"/>
    <w:rsid w:val="00A9538B"/>
    <w:rsid w:val="00AA0E6D"/>
    <w:rsid w:val="00AA43EF"/>
    <w:rsid w:val="00AA666C"/>
    <w:rsid w:val="00AB1032"/>
    <w:rsid w:val="00AB601A"/>
    <w:rsid w:val="00AB735D"/>
    <w:rsid w:val="00AC00C8"/>
    <w:rsid w:val="00AC1D6A"/>
    <w:rsid w:val="00AC2D5B"/>
    <w:rsid w:val="00AC321A"/>
    <w:rsid w:val="00AC4630"/>
    <w:rsid w:val="00AC6A31"/>
    <w:rsid w:val="00AD138A"/>
    <w:rsid w:val="00AD36B2"/>
    <w:rsid w:val="00AD4C6B"/>
    <w:rsid w:val="00AD537C"/>
    <w:rsid w:val="00AD7AE5"/>
    <w:rsid w:val="00AE160A"/>
    <w:rsid w:val="00AE2DE1"/>
    <w:rsid w:val="00AE5AD2"/>
    <w:rsid w:val="00AE5EB8"/>
    <w:rsid w:val="00AE6805"/>
    <w:rsid w:val="00AF3845"/>
    <w:rsid w:val="00AF47AE"/>
    <w:rsid w:val="00AF5BFF"/>
    <w:rsid w:val="00AF7575"/>
    <w:rsid w:val="00AF7BA9"/>
    <w:rsid w:val="00AF7CA8"/>
    <w:rsid w:val="00B0249E"/>
    <w:rsid w:val="00B043A7"/>
    <w:rsid w:val="00B043A9"/>
    <w:rsid w:val="00B11A9B"/>
    <w:rsid w:val="00B124A3"/>
    <w:rsid w:val="00B140B2"/>
    <w:rsid w:val="00B170C5"/>
    <w:rsid w:val="00B20BFC"/>
    <w:rsid w:val="00B225B2"/>
    <w:rsid w:val="00B327F1"/>
    <w:rsid w:val="00B32839"/>
    <w:rsid w:val="00B32ABB"/>
    <w:rsid w:val="00B33759"/>
    <w:rsid w:val="00B3724B"/>
    <w:rsid w:val="00B40F90"/>
    <w:rsid w:val="00B41FD3"/>
    <w:rsid w:val="00B426D3"/>
    <w:rsid w:val="00B431DE"/>
    <w:rsid w:val="00B451BB"/>
    <w:rsid w:val="00B452C0"/>
    <w:rsid w:val="00B5492A"/>
    <w:rsid w:val="00B56332"/>
    <w:rsid w:val="00B6128A"/>
    <w:rsid w:val="00B635CF"/>
    <w:rsid w:val="00B64AF8"/>
    <w:rsid w:val="00B675EB"/>
    <w:rsid w:val="00B70D03"/>
    <w:rsid w:val="00B71F06"/>
    <w:rsid w:val="00B803E7"/>
    <w:rsid w:val="00B82098"/>
    <w:rsid w:val="00B82E14"/>
    <w:rsid w:val="00B8397A"/>
    <w:rsid w:val="00B92DF1"/>
    <w:rsid w:val="00B9672A"/>
    <w:rsid w:val="00B97F73"/>
    <w:rsid w:val="00BA0356"/>
    <w:rsid w:val="00BA4DDE"/>
    <w:rsid w:val="00BA68A9"/>
    <w:rsid w:val="00BA741D"/>
    <w:rsid w:val="00BB49D5"/>
    <w:rsid w:val="00BB6C6A"/>
    <w:rsid w:val="00BB78E7"/>
    <w:rsid w:val="00BB7ABF"/>
    <w:rsid w:val="00BC0DC9"/>
    <w:rsid w:val="00BC3E90"/>
    <w:rsid w:val="00BC655F"/>
    <w:rsid w:val="00BD3717"/>
    <w:rsid w:val="00BD4A9C"/>
    <w:rsid w:val="00BE1E62"/>
    <w:rsid w:val="00BE2A16"/>
    <w:rsid w:val="00BE6CC1"/>
    <w:rsid w:val="00BF1FF4"/>
    <w:rsid w:val="00BF5A81"/>
    <w:rsid w:val="00BF7052"/>
    <w:rsid w:val="00C00785"/>
    <w:rsid w:val="00C00F2B"/>
    <w:rsid w:val="00C034B4"/>
    <w:rsid w:val="00C05FAB"/>
    <w:rsid w:val="00C1037E"/>
    <w:rsid w:val="00C10D21"/>
    <w:rsid w:val="00C1704D"/>
    <w:rsid w:val="00C173F8"/>
    <w:rsid w:val="00C20E5C"/>
    <w:rsid w:val="00C219C1"/>
    <w:rsid w:val="00C22430"/>
    <w:rsid w:val="00C25617"/>
    <w:rsid w:val="00C25D21"/>
    <w:rsid w:val="00C25EB2"/>
    <w:rsid w:val="00C25FEA"/>
    <w:rsid w:val="00C26499"/>
    <w:rsid w:val="00C26986"/>
    <w:rsid w:val="00C2702C"/>
    <w:rsid w:val="00C2765B"/>
    <w:rsid w:val="00C27D8C"/>
    <w:rsid w:val="00C3438E"/>
    <w:rsid w:val="00C3546C"/>
    <w:rsid w:val="00C3555B"/>
    <w:rsid w:val="00C3674D"/>
    <w:rsid w:val="00C372A8"/>
    <w:rsid w:val="00C378BE"/>
    <w:rsid w:val="00C44384"/>
    <w:rsid w:val="00C4752E"/>
    <w:rsid w:val="00C51D2F"/>
    <w:rsid w:val="00C51DEB"/>
    <w:rsid w:val="00C529A0"/>
    <w:rsid w:val="00C540E0"/>
    <w:rsid w:val="00C55150"/>
    <w:rsid w:val="00C573A1"/>
    <w:rsid w:val="00C57571"/>
    <w:rsid w:val="00C613E9"/>
    <w:rsid w:val="00C65CAE"/>
    <w:rsid w:val="00C72351"/>
    <w:rsid w:val="00C73B87"/>
    <w:rsid w:val="00C7482A"/>
    <w:rsid w:val="00C74920"/>
    <w:rsid w:val="00C822D2"/>
    <w:rsid w:val="00C86E8E"/>
    <w:rsid w:val="00C8751F"/>
    <w:rsid w:val="00C90365"/>
    <w:rsid w:val="00C9495E"/>
    <w:rsid w:val="00CA0842"/>
    <w:rsid w:val="00CA08A1"/>
    <w:rsid w:val="00CA0F64"/>
    <w:rsid w:val="00CA2399"/>
    <w:rsid w:val="00CA348A"/>
    <w:rsid w:val="00CA352D"/>
    <w:rsid w:val="00CA366B"/>
    <w:rsid w:val="00CA3E85"/>
    <w:rsid w:val="00CA480F"/>
    <w:rsid w:val="00CA6658"/>
    <w:rsid w:val="00CA6F26"/>
    <w:rsid w:val="00CB2CE6"/>
    <w:rsid w:val="00CB35D9"/>
    <w:rsid w:val="00CB399B"/>
    <w:rsid w:val="00CB75E8"/>
    <w:rsid w:val="00CC0147"/>
    <w:rsid w:val="00CC2C18"/>
    <w:rsid w:val="00CC4A20"/>
    <w:rsid w:val="00CC4B65"/>
    <w:rsid w:val="00CC5D15"/>
    <w:rsid w:val="00CD159A"/>
    <w:rsid w:val="00CD3BBB"/>
    <w:rsid w:val="00CD67CD"/>
    <w:rsid w:val="00CE0282"/>
    <w:rsid w:val="00CE0AE1"/>
    <w:rsid w:val="00CE0B88"/>
    <w:rsid w:val="00CE6B8F"/>
    <w:rsid w:val="00CE724C"/>
    <w:rsid w:val="00CF08BB"/>
    <w:rsid w:val="00CF16A6"/>
    <w:rsid w:val="00CF20D1"/>
    <w:rsid w:val="00CF4B38"/>
    <w:rsid w:val="00CF5E94"/>
    <w:rsid w:val="00D0028A"/>
    <w:rsid w:val="00D02823"/>
    <w:rsid w:val="00D030AD"/>
    <w:rsid w:val="00D07417"/>
    <w:rsid w:val="00D10386"/>
    <w:rsid w:val="00D15439"/>
    <w:rsid w:val="00D156FC"/>
    <w:rsid w:val="00D231DB"/>
    <w:rsid w:val="00D255AA"/>
    <w:rsid w:val="00D30E68"/>
    <w:rsid w:val="00D313CD"/>
    <w:rsid w:val="00D32653"/>
    <w:rsid w:val="00D34DB0"/>
    <w:rsid w:val="00D352BA"/>
    <w:rsid w:val="00D4115E"/>
    <w:rsid w:val="00D41DF2"/>
    <w:rsid w:val="00D47355"/>
    <w:rsid w:val="00D473FF"/>
    <w:rsid w:val="00D5069D"/>
    <w:rsid w:val="00D50C48"/>
    <w:rsid w:val="00D51F37"/>
    <w:rsid w:val="00D554AB"/>
    <w:rsid w:val="00D55E77"/>
    <w:rsid w:val="00D57397"/>
    <w:rsid w:val="00D6194A"/>
    <w:rsid w:val="00D61996"/>
    <w:rsid w:val="00D61E23"/>
    <w:rsid w:val="00D63B12"/>
    <w:rsid w:val="00D665A9"/>
    <w:rsid w:val="00D71693"/>
    <w:rsid w:val="00D73BFE"/>
    <w:rsid w:val="00D76935"/>
    <w:rsid w:val="00D778E3"/>
    <w:rsid w:val="00D8674A"/>
    <w:rsid w:val="00D9415C"/>
    <w:rsid w:val="00D94590"/>
    <w:rsid w:val="00D97D62"/>
    <w:rsid w:val="00DA24D2"/>
    <w:rsid w:val="00DA45E3"/>
    <w:rsid w:val="00DA469E"/>
    <w:rsid w:val="00DA5D0F"/>
    <w:rsid w:val="00DA6180"/>
    <w:rsid w:val="00DA6DCB"/>
    <w:rsid w:val="00DB03BD"/>
    <w:rsid w:val="00DB03F7"/>
    <w:rsid w:val="00DB2D55"/>
    <w:rsid w:val="00DB4021"/>
    <w:rsid w:val="00DB600C"/>
    <w:rsid w:val="00DB7675"/>
    <w:rsid w:val="00DC11C4"/>
    <w:rsid w:val="00DC3651"/>
    <w:rsid w:val="00DC36B9"/>
    <w:rsid w:val="00DC54BA"/>
    <w:rsid w:val="00DC6BE7"/>
    <w:rsid w:val="00DC6C91"/>
    <w:rsid w:val="00DD0F5E"/>
    <w:rsid w:val="00DD1D5E"/>
    <w:rsid w:val="00DD1F80"/>
    <w:rsid w:val="00DD2BB2"/>
    <w:rsid w:val="00DD2E12"/>
    <w:rsid w:val="00DD5C42"/>
    <w:rsid w:val="00DD63AA"/>
    <w:rsid w:val="00DE0955"/>
    <w:rsid w:val="00DE1D8D"/>
    <w:rsid w:val="00DE49FA"/>
    <w:rsid w:val="00DE57A9"/>
    <w:rsid w:val="00DF0B14"/>
    <w:rsid w:val="00DF4E3D"/>
    <w:rsid w:val="00DF62F4"/>
    <w:rsid w:val="00E0021E"/>
    <w:rsid w:val="00E0430F"/>
    <w:rsid w:val="00E04A81"/>
    <w:rsid w:val="00E04F99"/>
    <w:rsid w:val="00E05E7B"/>
    <w:rsid w:val="00E07DD1"/>
    <w:rsid w:val="00E11A0E"/>
    <w:rsid w:val="00E136E5"/>
    <w:rsid w:val="00E1409F"/>
    <w:rsid w:val="00E173F6"/>
    <w:rsid w:val="00E22965"/>
    <w:rsid w:val="00E2351D"/>
    <w:rsid w:val="00E248EE"/>
    <w:rsid w:val="00E25DCD"/>
    <w:rsid w:val="00E269E1"/>
    <w:rsid w:val="00E31EED"/>
    <w:rsid w:val="00E337D0"/>
    <w:rsid w:val="00E33CF1"/>
    <w:rsid w:val="00E33EBA"/>
    <w:rsid w:val="00E42F90"/>
    <w:rsid w:val="00E45F13"/>
    <w:rsid w:val="00E46D77"/>
    <w:rsid w:val="00E479C7"/>
    <w:rsid w:val="00E50F07"/>
    <w:rsid w:val="00E510BC"/>
    <w:rsid w:val="00E51C87"/>
    <w:rsid w:val="00E51D18"/>
    <w:rsid w:val="00E52BA4"/>
    <w:rsid w:val="00E530CC"/>
    <w:rsid w:val="00E600C8"/>
    <w:rsid w:val="00E60BF4"/>
    <w:rsid w:val="00E61256"/>
    <w:rsid w:val="00E62D12"/>
    <w:rsid w:val="00E65BF8"/>
    <w:rsid w:val="00E6601E"/>
    <w:rsid w:val="00E66B3B"/>
    <w:rsid w:val="00E67BFA"/>
    <w:rsid w:val="00E73CB2"/>
    <w:rsid w:val="00E746D7"/>
    <w:rsid w:val="00E75E18"/>
    <w:rsid w:val="00E839BA"/>
    <w:rsid w:val="00E8428A"/>
    <w:rsid w:val="00E90D03"/>
    <w:rsid w:val="00E91971"/>
    <w:rsid w:val="00E91E2A"/>
    <w:rsid w:val="00E923D5"/>
    <w:rsid w:val="00E949A8"/>
    <w:rsid w:val="00E96364"/>
    <w:rsid w:val="00EA0F01"/>
    <w:rsid w:val="00EA5080"/>
    <w:rsid w:val="00EA59B8"/>
    <w:rsid w:val="00EA5A01"/>
    <w:rsid w:val="00EA75AB"/>
    <w:rsid w:val="00EC1620"/>
    <w:rsid w:val="00EC1D69"/>
    <w:rsid w:val="00EC2DF9"/>
    <w:rsid w:val="00EC2F5F"/>
    <w:rsid w:val="00EC4A35"/>
    <w:rsid w:val="00EC4EBA"/>
    <w:rsid w:val="00EC6A5B"/>
    <w:rsid w:val="00EC6EC9"/>
    <w:rsid w:val="00ED1BE3"/>
    <w:rsid w:val="00ED240B"/>
    <w:rsid w:val="00ED423C"/>
    <w:rsid w:val="00ED60E9"/>
    <w:rsid w:val="00EE0BC4"/>
    <w:rsid w:val="00EE34EC"/>
    <w:rsid w:val="00EE5E05"/>
    <w:rsid w:val="00EE6E36"/>
    <w:rsid w:val="00EF1AEA"/>
    <w:rsid w:val="00EF2856"/>
    <w:rsid w:val="00EF5E4D"/>
    <w:rsid w:val="00F016BC"/>
    <w:rsid w:val="00F01DA6"/>
    <w:rsid w:val="00F01EA9"/>
    <w:rsid w:val="00F03F53"/>
    <w:rsid w:val="00F052A0"/>
    <w:rsid w:val="00F0660B"/>
    <w:rsid w:val="00F07D9D"/>
    <w:rsid w:val="00F107B3"/>
    <w:rsid w:val="00F11F49"/>
    <w:rsid w:val="00F123AE"/>
    <w:rsid w:val="00F13F0C"/>
    <w:rsid w:val="00F1552A"/>
    <w:rsid w:val="00F16C91"/>
    <w:rsid w:val="00F216CC"/>
    <w:rsid w:val="00F231AF"/>
    <w:rsid w:val="00F25768"/>
    <w:rsid w:val="00F32B93"/>
    <w:rsid w:val="00F37F4F"/>
    <w:rsid w:val="00F417C0"/>
    <w:rsid w:val="00F4234C"/>
    <w:rsid w:val="00F44C14"/>
    <w:rsid w:val="00F51185"/>
    <w:rsid w:val="00F52CAB"/>
    <w:rsid w:val="00F54596"/>
    <w:rsid w:val="00F5551A"/>
    <w:rsid w:val="00F561D9"/>
    <w:rsid w:val="00F563C6"/>
    <w:rsid w:val="00F60160"/>
    <w:rsid w:val="00F626F3"/>
    <w:rsid w:val="00F639C0"/>
    <w:rsid w:val="00F644F2"/>
    <w:rsid w:val="00F6698B"/>
    <w:rsid w:val="00F66AA3"/>
    <w:rsid w:val="00F70129"/>
    <w:rsid w:val="00F7054A"/>
    <w:rsid w:val="00F70900"/>
    <w:rsid w:val="00F7174D"/>
    <w:rsid w:val="00F72593"/>
    <w:rsid w:val="00F72EF4"/>
    <w:rsid w:val="00F732BE"/>
    <w:rsid w:val="00F73331"/>
    <w:rsid w:val="00F800D9"/>
    <w:rsid w:val="00F870F7"/>
    <w:rsid w:val="00F87174"/>
    <w:rsid w:val="00F9137D"/>
    <w:rsid w:val="00F91D37"/>
    <w:rsid w:val="00F921E8"/>
    <w:rsid w:val="00F92E65"/>
    <w:rsid w:val="00F9610D"/>
    <w:rsid w:val="00FA1AA5"/>
    <w:rsid w:val="00FA24D3"/>
    <w:rsid w:val="00FA4A45"/>
    <w:rsid w:val="00FA558B"/>
    <w:rsid w:val="00FB239D"/>
    <w:rsid w:val="00FB535E"/>
    <w:rsid w:val="00FB5828"/>
    <w:rsid w:val="00FB657F"/>
    <w:rsid w:val="00FB7DDF"/>
    <w:rsid w:val="00FC3203"/>
    <w:rsid w:val="00FC5023"/>
    <w:rsid w:val="00FD161A"/>
    <w:rsid w:val="00FD2271"/>
    <w:rsid w:val="00FE0F21"/>
    <w:rsid w:val="00FE70E5"/>
    <w:rsid w:val="00FE7D09"/>
    <w:rsid w:val="00FF0895"/>
    <w:rsid w:val="00FF2ECD"/>
    <w:rsid w:val="00FF3430"/>
    <w:rsid w:val="00FF499B"/>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69E6922"/>
  <w15:docId w15:val="{BB8D261D-6171-4031-9606-961F5DDD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fr-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43A9"/>
    <w:pPr>
      <w:spacing w:after="8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76C99"/>
    <w:rPr>
      <w:color w:val="0000FF"/>
      <w:u w:val="non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723BFE"/>
    <w:pPr>
      <w:numPr>
        <w:ilvl w:val="1"/>
        <w:numId w:val="4"/>
      </w:numPr>
      <w:spacing w:before="540"/>
      <w:ind w:left="851"/>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9535A5"/>
    <w:pPr>
      <w:numPr>
        <w:ilvl w:val="3"/>
        <w:numId w:val="4"/>
      </w:numPr>
      <w:tabs>
        <w:tab w:val="left" w:pos="1134"/>
      </w:tabs>
      <w:ind w:left="851"/>
    </w:pPr>
  </w:style>
  <w:style w:type="paragraph" w:styleId="Verzeichnis1">
    <w:name w:val="toc 1"/>
    <w:basedOn w:val="Standard"/>
    <w:next w:val="Standard"/>
    <w:autoRedefine/>
    <w:uiPriority w:val="39"/>
    <w:rsid w:val="00A503AD"/>
    <w:pPr>
      <w:tabs>
        <w:tab w:val="right" w:leader="dot" w:pos="7371"/>
      </w:tabs>
      <w:spacing w:before="215" w:line="215" w:lineRule="atLeast"/>
      <w:ind w:left="680" w:right="3090" w:hanging="680"/>
    </w:pPr>
    <w:rPr>
      <w:b/>
      <w:sz w:val="17"/>
    </w:rPr>
  </w:style>
  <w:style w:type="paragraph" w:styleId="Verzeichnis2">
    <w:name w:val="toc 2"/>
    <w:basedOn w:val="Standard"/>
    <w:next w:val="Standard"/>
    <w:autoRedefine/>
    <w:uiPriority w:val="39"/>
    <w:rsid w:val="00A503AD"/>
    <w:pPr>
      <w:tabs>
        <w:tab w:val="right" w:leader="dot" w:pos="7371"/>
      </w:tabs>
      <w:spacing w:line="215" w:lineRule="atLeast"/>
      <w:ind w:left="680" w:right="3090" w:hanging="680"/>
    </w:pPr>
    <w:rPr>
      <w:sz w:val="17"/>
    </w:rPr>
  </w:style>
  <w:style w:type="paragraph" w:styleId="Verzeichnis3">
    <w:name w:val="toc 3"/>
    <w:basedOn w:val="Standard"/>
    <w:next w:val="Standard"/>
    <w:autoRedefine/>
    <w:uiPriority w:val="39"/>
    <w:rsid w:val="00A503AD"/>
    <w:pPr>
      <w:tabs>
        <w:tab w:val="right" w:leader="dot" w:pos="7371"/>
      </w:tabs>
      <w:spacing w:line="215" w:lineRule="atLeast"/>
      <w:ind w:left="680" w:right="3090" w:hanging="680"/>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CA0F64"/>
    <w:pPr>
      <w:spacing w:after="0"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fr-CH"/>
    </w:rPr>
  </w:style>
  <w:style w:type="paragraph" w:customStyle="1" w:styleId="beLauftext">
    <w:name w:val="be_Lauftext"/>
    <w:basedOn w:val="Standard"/>
    <w:qFormat/>
    <w:rsid w:val="000B3E72"/>
    <w:pPr>
      <w:spacing w:after="0" w:line="268" w:lineRule="atLeast"/>
    </w:pPr>
    <w:rPr>
      <w:rFonts w:ascii="Arial" w:hAnsi="Arial" w:cstheme="minorBidi"/>
      <w:bCs w:val="0"/>
      <w:color w:val="000000" w:themeColor="text1"/>
      <w:szCs w:val="19"/>
    </w:rPr>
  </w:style>
  <w:style w:type="character" w:customStyle="1" w:styleId="beVerborgenerKommentarZchn">
    <w:name w:val="be_VerborgenerKommentar Zchn"/>
    <w:basedOn w:val="Absatz-Standardschriftart"/>
    <w:link w:val="beVerborgenerKommentar"/>
    <w:locked/>
    <w:rsid w:val="000B3E72"/>
    <w:rPr>
      <w:rFonts w:ascii="Arial" w:hAnsi="Arial" w:cstheme="minorBidi"/>
      <w:i/>
      <w:vanish/>
      <w:color w:val="0000FF"/>
      <w:spacing w:val="2"/>
      <w:sz w:val="17"/>
      <w:szCs w:val="19"/>
    </w:rPr>
  </w:style>
  <w:style w:type="paragraph" w:customStyle="1" w:styleId="beVerborgenerKommentar">
    <w:name w:val="be_VerborgenerKommentar"/>
    <w:basedOn w:val="Standard"/>
    <w:link w:val="beVerborgenerKommentarZchn"/>
    <w:qFormat/>
    <w:rsid w:val="000B3E72"/>
    <w:pPr>
      <w:spacing w:after="0" w:line="215" w:lineRule="atLeast"/>
    </w:pPr>
    <w:rPr>
      <w:rFonts w:ascii="Arial" w:hAnsi="Arial" w:cstheme="minorBidi"/>
      <w:bCs w:val="0"/>
      <w:i/>
      <w:vanish/>
      <w:color w:val="0000FF"/>
      <w:sz w:val="17"/>
      <w:szCs w:val="19"/>
    </w:rPr>
  </w:style>
  <w:style w:type="paragraph" w:customStyle="1" w:styleId="beLauftextStandard">
    <w:name w:val="be_Lauftext Standard"/>
    <w:basedOn w:val="Standard"/>
    <w:qFormat/>
    <w:rsid w:val="006E17C1"/>
    <w:pPr>
      <w:spacing w:after="0" w:line="215" w:lineRule="atLeast"/>
    </w:pPr>
    <w:rPr>
      <w:rFonts w:ascii="Arial" w:hAnsi="Arial" w:cstheme="minorBidi"/>
      <w:bCs w:val="0"/>
      <w:color w:val="000000" w:themeColor="text1"/>
      <w:sz w:val="17"/>
      <w:szCs w:val="19"/>
    </w:rPr>
  </w:style>
  <w:style w:type="paragraph" w:customStyle="1" w:styleId="beKopf-undFusszeilen">
    <w:name w:val="be_Kopf- und Fusszeilen"/>
    <w:basedOn w:val="Standard"/>
    <w:rsid w:val="008E79F0"/>
    <w:pPr>
      <w:spacing w:after="0" w:line="160" w:lineRule="exact"/>
    </w:pPr>
    <w:rPr>
      <w:rFonts w:ascii="Arial" w:hAnsi="Arial" w:cstheme="minorBidi"/>
      <w:bCs w:val="0"/>
      <w:color w:val="000000" w:themeColor="text1"/>
      <w:sz w:val="13"/>
      <w:szCs w:val="19"/>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rsid w:val="004347C8"/>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4347C8"/>
    <w:rPr>
      <w:b/>
    </w:rPr>
  </w:style>
  <w:style w:type="character" w:customStyle="1" w:styleId="KommentarthemaZchn">
    <w:name w:val="Kommentarthema Zchn"/>
    <w:basedOn w:val="KommentartextZchn"/>
    <w:link w:val="Kommentarthema"/>
    <w:uiPriority w:val="99"/>
    <w:semiHidden/>
    <w:rsid w:val="004347C8"/>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10764714">
      <w:bodyDiv w:val="1"/>
      <w:marLeft w:val="0"/>
      <w:marRight w:val="0"/>
      <w:marTop w:val="0"/>
      <w:marBottom w:val="0"/>
      <w:divBdr>
        <w:top w:val="none" w:sz="0" w:space="0" w:color="auto"/>
        <w:left w:val="none" w:sz="0" w:space="0" w:color="auto"/>
        <w:bottom w:val="none" w:sz="0" w:space="0" w:color="auto"/>
        <w:right w:val="none" w:sz="0" w:space="0" w:color="auto"/>
      </w:divBdr>
    </w:div>
    <w:div w:id="38208110">
      <w:bodyDiv w:val="1"/>
      <w:marLeft w:val="0"/>
      <w:marRight w:val="0"/>
      <w:marTop w:val="0"/>
      <w:marBottom w:val="0"/>
      <w:divBdr>
        <w:top w:val="none" w:sz="0" w:space="0" w:color="auto"/>
        <w:left w:val="none" w:sz="0" w:space="0" w:color="auto"/>
        <w:bottom w:val="none" w:sz="0" w:space="0" w:color="auto"/>
        <w:right w:val="none" w:sz="0" w:space="0" w:color="auto"/>
      </w:divBdr>
    </w:div>
    <w:div w:id="630672846">
      <w:bodyDiv w:val="1"/>
      <w:marLeft w:val="0"/>
      <w:marRight w:val="0"/>
      <w:marTop w:val="0"/>
      <w:marBottom w:val="0"/>
      <w:divBdr>
        <w:top w:val="none" w:sz="0" w:space="0" w:color="auto"/>
        <w:left w:val="none" w:sz="0" w:space="0" w:color="auto"/>
        <w:bottom w:val="none" w:sz="0" w:space="0" w:color="auto"/>
        <w:right w:val="none" w:sz="0" w:space="0" w:color="auto"/>
      </w:divBdr>
    </w:div>
    <w:div w:id="746390340">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48643556">
      <w:bodyDiv w:val="1"/>
      <w:marLeft w:val="0"/>
      <w:marRight w:val="0"/>
      <w:marTop w:val="0"/>
      <w:marBottom w:val="0"/>
      <w:divBdr>
        <w:top w:val="none" w:sz="0" w:space="0" w:color="auto"/>
        <w:left w:val="none" w:sz="0" w:space="0" w:color="auto"/>
        <w:bottom w:val="none" w:sz="0" w:space="0" w:color="auto"/>
        <w:right w:val="none" w:sz="0" w:space="0" w:color="auto"/>
      </w:divBdr>
    </w:div>
    <w:div w:id="941036880">
      <w:bodyDiv w:val="1"/>
      <w:marLeft w:val="0"/>
      <w:marRight w:val="0"/>
      <w:marTop w:val="0"/>
      <w:marBottom w:val="0"/>
      <w:divBdr>
        <w:top w:val="none" w:sz="0" w:space="0" w:color="auto"/>
        <w:left w:val="none" w:sz="0" w:space="0" w:color="auto"/>
        <w:bottom w:val="none" w:sz="0" w:space="0" w:color="auto"/>
        <w:right w:val="none" w:sz="0" w:space="0" w:color="auto"/>
      </w:divBdr>
    </w:div>
    <w:div w:id="1111239866">
      <w:bodyDiv w:val="1"/>
      <w:marLeft w:val="0"/>
      <w:marRight w:val="0"/>
      <w:marTop w:val="0"/>
      <w:marBottom w:val="0"/>
      <w:divBdr>
        <w:top w:val="none" w:sz="0" w:space="0" w:color="auto"/>
        <w:left w:val="none" w:sz="0" w:space="0" w:color="auto"/>
        <w:bottom w:val="none" w:sz="0" w:space="0" w:color="auto"/>
        <w:right w:val="none" w:sz="0" w:space="0" w:color="auto"/>
      </w:divBdr>
    </w:div>
    <w:div w:id="1117216849">
      <w:bodyDiv w:val="1"/>
      <w:marLeft w:val="0"/>
      <w:marRight w:val="0"/>
      <w:marTop w:val="0"/>
      <w:marBottom w:val="0"/>
      <w:divBdr>
        <w:top w:val="none" w:sz="0" w:space="0" w:color="auto"/>
        <w:left w:val="none" w:sz="0" w:space="0" w:color="auto"/>
        <w:bottom w:val="none" w:sz="0" w:space="0" w:color="auto"/>
        <w:right w:val="none" w:sz="0" w:space="0" w:color="auto"/>
      </w:divBdr>
    </w:div>
    <w:div w:id="1179152420">
      <w:bodyDiv w:val="1"/>
      <w:marLeft w:val="0"/>
      <w:marRight w:val="0"/>
      <w:marTop w:val="0"/>
      <w:marBottom w:val="0"/>
      <w:divBdr>
        <w:top w:val="none" w:sz="0" w:space="0" w:color="auto"/>
        <w:left w:val="none" w:sz="0" w:space="0" w:color="auto"/>
        <w:bottom w:val="none" w:sz="0" w:space="0" w:color="auto"/>
        <w:right w:val="none" w:sz="0" w:space="0" w:color="auto"/>
      </w:divBdr>
    </w:div>
    <w:div w:id="1325352271">
      <w:bodyDiv w:val="1"/>
      <w:marLeft w:val="0"/>
      <w:marRight w:val="0"/>
      <w:marTop w:val="0"/>
      <w:marBottom w:val="0"/>
      <w:divBdr>
        <w:top w:val="none" w:sz="0" w:space="0" w:color="auto"/>
        <w:left w:val="none" w:sz="0" w:space="0" w:color="auto"/>
        <w:bottom w:val="none" w:sz="0" w:space="0" w:color="auto"/>
        <w:right w:val="none" w:sz="0" w:space="0" w:color="auto"/>
      </w:divBdr>
    </w:div>
    <w:div w:id="1328902395">
      <w:bodyDiv w:val="1"/>
      <w:marLeft w:val="0"/>
      <w:marRight w:val="0"/>
      <w:marTop w:val="0"/>
      <w:marBottom w:val="0"/>
      <w:divBdr>
        <w:top w:val="none" w:sz="0" w:space="0" w:color="auto"/>
        <w:left w:val="none" w:sz="0" w:space="0" w:color="auto"/>
        <w:bottom w:val="none" w:sz="0" w:space="0" w:color="auto"/>
        <w:right w:val="none" w:sz="0" w:space="0" w:color="auto"/>
      </w:divBdr>
    </w:div>
    <w:div w:id="1404403106">
      <w:bodyDiv w:val="1"/>
      <w:marLeft w:val="0"/>
      <w:marRight w:val="0"/>
      <w:marTop w:val="0"/>
      <w:marBottom w:val="0"/>
      <w:divBdr>
        <w:top w:val="none" w:sz="0" w:space="0" w:color="auto"/>
        <w:left w:val="none" w:sz="0" w:space="0" w:color="auto"/>
        <w:bottom w:val="none" w:sz="0" w:space="0" w:color="auto"/>
        <w:right w:val="none" w:sz="0" w:space="0" w:color="auto"/>
      </w:divBdr>
    </w:div>
    <w:div w:id="1492404289">
      <w:bodyDiv w:val="1"/>
      <w:marLeft w:val="0"/>
      <w:marRight w:val="0"/>
      <w:marTop w:val="0"/>
      <w:marBottom w:val="0"/>
      <w:divBdr>
        <w:top w:val="none" w:sz="0" w:space="0" w:color="auto"/>
        <w:left w:val="none" w:sz="0" w:space="0" w:color="auto"/>
        <w:bottom w:val="none" w:sz="0" w:space="0" w:color="auto"/>
        <w:right w:val="none" w:sz="0" w:space="0" w:color="auto"/>
      </w:divBdr>
    </w:div>
    <w:div w:id="1596403316">
      <w:bodyDiv w:val="1"/>
      <w:marLeft w:val="0"/>
      <w:marRight w:val="0"/>
      <w:marTop w:val="0"/>
      <w:marBottom w:val="0"/>
      <w:divBdr>
        <w:top w:val="none" w:sz="0" w:space="0" w:color="auto"/>
        <w:left w:val="none" w:sz="0" w:space="0" w:color="auto"/>
        <w:bottom w:val="none" w:sz="0" w:space="0" w:color="auto"/>
        <w:right w:val="none" w:sz="0" w:space="0" w:color="auto"/>
      </w:divBdr>
    </w:div>
    <w:div w:id="1743943068">
      <w:bodyDiv w:val="1"/>
      <w:marLeft w:val="0"/>
      <w:marRight w:val="0"/>
      <w:marTop w:val="0"/>
      <w:marBottom w:val="0"/>
      <w:divBdr>
        <w:top w:val="none" w:sz="0" w:space="0" w:color="auto"/>
        <w:left w:val="none" w:sz="0" w:space="0" w:color="auto"/>
        <w:bottom w:val="none" w:sz="0" w:space="0" w:color="auto"/>
        <w:right w:val="none" w:sz="0" w:space="0" w:color="auto"/>
      </w:divBdr>
    </w:div>
    <w:div w:id="1783768021">
      <w:bodyDiv w:val="1"/>
      <w:marLeft w:val="0"/>
      <w:marRight w:val="0"/>
      <w:marTop w:val="0"/>
      <w:marBottom w:val="0"/>
      <w:divBdr>
        <w:top w:val="none" w:sz="0" w:space="0" w:color="auto"/>
        <w:left w:val="none" w:sz="0" w:space="0" w:color="auto"/>
        <w:bottom w:val="none" w:sz="0" w:space="0" w:color="auto"/>
        <w:right w:val="none" w:sz="0" w:space="0" w:color="auto"/>
      </w:divBdr>
    </w:div>
    <w:div w:id="1794906266">
      <w:bodyDiv w:val="1"/>
      <w:marLeft w:val="0"/>
      <w:marRight w:val="0"/>
      <w:marTop w:val="0"/>
      <w:marBottom w:val="0"/>
      <w:divBdr>
        <w:top w:val="none" w:sz="0" w:space="0" w:color="auto"/>
        <w:left w:val="none" w:sz="0" w:space="0" w:color="auto"/>
        <w:bottom w:val="none" w:sz="0" w:space="0" w:color="auto"/>
        <w:right w:val="none" w:sz="0" w:space="0" w:color="auto"/>
      </w:divBdr>
    </w:div>
    <w:div w:id="1844006028">
      <w:bodyDiv w:val="1"/>
      <w:marLeft w:val="0"/>
      <w:marRight w:val="0"/>
      <w:marTop w:val="0"/>
      <w:marBottom w:val="0"/>
      <w:divBdr>
        <w:top w:val="none" w:sz="0" w:space="0" w:color="auto"/>
        <w:left w:val="none" w:sz="0" w:space="0" w:color="auto"/>
        <w:bottom w:val="none" w:sz="0" w:space="0" w:color="auto"/>
        <w:right w:val="none" w:sz="0" w:space="0" w:color="auto"/>
      </w:divBdr>
    </w:div>
    <w:div w:id="2008050695">
      <w:bodyDiv w:val="1"/>
      <w:marLeft w:val="0"/>
      <w:marRight w:val="0"/>
      <w:marTop w:val="0"/>
      <w:marBottom w:val="0"/>
      <w:divBdr>
        <w:top w:val="none" w:sz="0" w:space="0" w:color="auto"/>
        <w:left w:val="none" w:sz="0" w:space="0" w:color="auto"/>
        <w:bottom w:val="none" w:sz="0" w:space="0" w:color="auto"/>
        <w:right w:val="none" w:sz="0" w:space="0" w:color="auto"/>
      </w:divBdr>
    </w:div>
    <w:div w:id="2117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codi-bvd.apps.be.ch/web/viewer?id=LinkedDocument_uZsgENWFEeuwBcBh5x_H3A&amp;locale=fr&amp;domains=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codi-bvd.apps.be.ch/web/viewer?id=LinkedDocument_wvk-UJQhEe65HIgUDa0wgw&amp;locale=fr&amp;domains=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scodi-bvd.apps.be.ch/web/viewer?id=LinkedDocument_uZsgENWFEeuwBcBh5x_H3A&amp;locale=fr&amp;domains=1" TargetMode="External"/><Relationship Id="rId4" Type="http://schemas.openxmlformats.org/officeDocument/2006/relationships/settings" Target="settings.xml"/><Relationship Id="rId9" Type="http://schemas.openxmlformats.org/officeDocument/2006/relationships/hyperlink" Target="https://wwwin.scodi-bvd.apps.be.ch/web/viewer?id=LinkedDocument_uZsgENWFEeuwBcBh5x_H3A&amp;locale=fr&amp;domains=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0EAFF561BB46488C02DB463EF6ED6F"/>
        <w:category>
          <w:name w:val="Allgemein"/>
          <w:gallery w:val="placeholder"/>
        </w:category>
        <w:types>
          <w:type w:val="bbPlcHdr"/>
        </w:types>
        <w:behaviors>
          <w:behavior w:val="content"/>
        </w:behaviors>
        <w:guid w:val="{1392621E-80F7-4A56-A6E5-6B6663AE8926}"/>
      </w:docPartPr>
      <w:docPartBody>
        <w:p w:rsidR="005611F7" w:rsidRDefault="00173AAD" w:rsidP="00173AAD">
          <w:pPr>
            <w:pStyle w:val="AF0EAFF561BB46488C02DB463EF6ED6F"/>
          </w:pPr>
          <w:r>
            <w:t xml:space="preserve">            </w:t>
          </w:r>
        </w:p>
      </w:docPartBody>
    </w:docPart>
    <w:docPart>
      <w:docPartPr>
        <w:name w:val="1270269CD964470881BC531F021C8E13"/>
        <w:category>
          <w:name w:val="Allgemein"/>
          <w:gallery w:val="placeholder"/>
        </w:category>
        <w:types>
          <w:type w:val="bbPlcHdr"/>
        </w:types>
        <w:behaviors>
          <w:behavior w:val="content"/>
        </w:behaviors>
        <w:guid w:val="{FC15F797-B251-4243-8249-6BA7F1A8D848}"/>
      </w:docPartPr>
      <w:docPartBody>
        <w:p w:rsidR="005611F7" w:rsidRDefault="00173AAD" w:rsidP="00173AAD">
          <w:pPr>
            <w:pStyle w:val="1270269CD964470881BC531F021C8E13"/>
          </w:pPr>
          <w:r w:rsidRPr="003F416F">
            <w:rPr>
              <w:rStyle w:val="Platzhaltertext"/>
            </w:rPr>
            <w:t>....................</w:t>
          </w:r>
        </w:p>
      </w:docPartBody>
    </w:docPart>
    <w:docPart>
      <w:docPartPr>
        <w:name w:val="A7FF84FBE6154ADF9B327A950BFDDF1D"/>
        <w:category>
          <w:name w:val="Allgemein"/>
          <w:gallery w:val="placeholder"/>
        </w:category>
        <w:types>
          <w:type w:val="bbPlcHdr"/>
        </w:types>
        <w:behaviors>
          <w:behavior w:val="content"/>
        </w:behaviors>
        <w:guid w:val="{A663793A-63C0-433D-B280-C220476EA5BD}"/>
      </w:docPartPr>
      <w:docPartBody>
        <w:p w:rsidR="005611F7" w:rsidRDefault="00173AAD" w:rsidP="00173AAD">
          <w:pPr>
            <w:pStyle w:val="A7FF84FBE6154ADF9B327A950BFDDF1D"/>
          </w:pPr>
          <w:r w:rsidRPr="003F416F">
            <w:rPr>
              <w:rStyle w:val="Platzhaltertext"/>
            </w:rPr>
            <w:t>....................</w:t>
          </w:r>
        </w:p>
      </w:docPartBody>
    </w:docPart>
    <w:docPart>
      <w:docPartPr>
        <w:name w:val="EF81E5A18EFD41DD87DF22B8F6D79A85"/>
        <w:category>
          <w:name w:val="Allgemein"/>
          <w:gallery w:val="placeholder"/>
        </w:category>
        <w:types>
          <w:type w:val="bbPlcHdr"/>
        </w:types>
        <w:behaviors>
          <w:behavior w:val="content"/>
        </w:behaviors>
        <w:guid w:val="{2E543B82-CF66-4844-9124-9E8491A2D194}"/>
      </w:docPartPr>
      <w:docPartBody>
        <w:p w:rsidR="005611F7" w:rsidRDefault="00173AAD" w:rsidP="00173AAD">
          <w:pPr>
            <w:pStyle w:val="EF81E5A18EFD41DD87DF22B8F6D79A85"/>
          </w:pPr>
          <w:r w:rsidRPr="003F416F">
            <w:rPr>
              <w:rStyle w:val="Platzhaltertext"/>
            </w:rPr>
            <w:t>....................</w:t>
          </w:r>
        </w:p>
      </w:docPartBody>
    </w:docPart>
    <w:docPart>
      <w:docPartPr>
        <w:name w:val="823853C34E8B4152A6074792939A2701"/>
        <w:category>
          <w:name w:val="Allgemein"/>
          <w:gallery w:val="placeholder"/>
        </w:category>
        <w:types>
          <w:type w:val="bbPlcHdr"/>
        </w:types>
        <w:behaviors>
          <w:behavior w:val="content"/>
        </w:behaviors>
        <w:guid w:val="{408E4FE7-BE1A-4AF5-925C-B98872DAE454}"/>
      </w:docPartPr>
      <w:docPartBody>
        <w:p w:rsidR="005611F7" w:rsidRDefault="00173AAD" w:rsidP="00173AAD">
          <w:pPr>
            <w:pStyle w:val="823853C34E8B4152A6074792939A2701"/>
          </w:pPr>
          <w:r w:rsidRPr="003F416F">
            <w:rPr>
              <w:rStyle w:val="Platzhaltertext"/>
            </w:rPr>
            <w:t>....................</w:t>
          </w:r>
        </w:p>
      </w:docPartBody>
    </w:docPart>
    <w:docPart>
      <w:docPartPr>
        <w:name w:val="B96E5D804988415CB4A3487173E16B9E"/>
        <w:category>
          <w:name w:val="Allgemein"/>
          <w:gallery w:val="placeholder"/>
        </w:category>
        <w:types>
          <w:type w:val="bbPlcHdr"/>
        </w:types>
        <w:behaviors>
          <w:behavior w:val="content"/>
        </w:behaviors>
        <w:guid w:val="{3CADE42E-FBD4-4A43-8AF1-1431F0D04034}"/>
      </w:docPartPr>
      <w:docPartBody>
        <w:p w:rsidR="005611F7" w:rsidRDefault="00173AAD" w:rsidP="00173AAD">
          <w:pPr>
            <w:pStyle w:val="B96E5D804988415CB4A3487173E16B9E"/>
          </w:pPr>
          <w:r w:rsidRPr="003F416F">
            <w:rPr>
              <w:rStyle w:val="Platzhaltertext"/>
            </w:rPr>
            <w:t>....................</w:t>
          </w:r>
        </w:p>
      </w:docPartBody>
    </w:docPart>
    <w:docPart>
      <w:docPartPr>
        <w:name w:val="44E1B415EFAF4E24B43C19CD7F4C7302"/>
        <w:category>
          <w:name w:val="Allgemein"/>
          <w:gallery w:val="placeholder"/>
        </w:category>
        <w:types>
          <w:type w:val="bbPlcHdr"/>
        </w:types>
        <w:behaviors>
          <w:behavior w:val="content"/>
        </w:behaviors>
        <w:guid w:val="{11B87745-1752-4E70-9AC5-57E8C5AA4280}"/>
      </w:docPartPr>
      <w:docPartBody>
        <w:p w:rsidR="005611F7" w:rsidRDefault="00173AAD" w:rsidP="00173AAD">
          <w:pPr>
            <w:pStyle w:val="44E1B415EFAF4E24B43C19CD7F4C7302"/>
          </w:pPr>
          <w:r w:rsidRPr="003F416F">
            <w:rPr>
              <w:rStyle w:val="Platzhaltertext"/>
            </w:rPr>
            <w:t>....................</w:t>
          </w:r>
        </w:p>
      </w:docPartBody>
    </w:docPart>
    <w:docPart>
      <w:docPartPr>
        <w:name w:val="1DFFDB5E493044C1A0F0A6DBC25F63AE"/>
        <w:category>
          <w:name w:val="Allgemein"/>
          <w:gallery w:val="placeholder"/>
        </w:category>
        <w:types>
          <w:type w:val="bbPlcHdr"/>
        </w:types>
        <w:behaviors>
          <w:behavior w:val="content"/>
        </w:behaviors>
        <w:guid w:val="{A51056A6-7480-4F68-90C4-2CA65DBA7E96}"/>
      </w:docPartPr>
      <w:docPartBody>
        <w:p w:rsidR="005611F7" w:rsidRDefault="00173AAD" w:rsidP="00173AAD">
          <w:pPr>
            <w:pStyle w:val="1DFFDB5E493044C1A0F0A6DBC25F63AE"/>
          </w:pPr>
          <w:r w:rsidRPr="003F416F">
            <w:rPr>
              <w:rStyle w:val="Platzhaltertext"/>
            </w:rPr>
            <w:t>....................</w:t>
          </w:r>
        </w:p>
      </w:docPartBody>
    </w:docPart>
    <w:docPart>
      <w:docPartPr>
        <w:name w:val="8F6996866E6F476DA286A28FB7243427"/>
        <w:category>
          <w:name w:val="Allgemein"/>
          <w:gallery w:val="placeholder"/>
        </w:category>
        <w:types>
          <w:type w:val="bbPlcHdr"/>
        </w:types>
        <w:behaviors>
          <w:behavior w:val="content"/>
        </w:behaviors>
        <w:guid w:val="{8B7E15A6-D828-4849-95E4-F4AC1E1028E7}"/>
      </w:docPartPr>
      <w:docPartBody>
        <w:p w:rsidR="005611F7" w:rsidRDefault="00173AAD" w:rsidP="00173AAD">
          <w:pPr>
            <w:pStyle w:val="8F6996866E6F476DA286A28FB7243427"/>
          </w:pPr>
          <w:r w:rsidRPr="003F416F">
            <w:rPr>
              <w:rStyle w:val="Platzhaltertext"/>
            </w:rPr>
            <w:t>....................</w:t>
          </w:r>
        </w:p>
      </w:docPartBody>
    </w:docPart>
    <w:docPart>
      <w:docPartPr>
        <w:name w:val="3E0EAEE2D70C44ECB5AB66D9D2919FE5"/>
        <w:category>
          <w:name w:val="Allgemein"/>
          <w:gallery w:val="placeholder"/>
        </w:category>
        <w:types>
          <w:type w:val="bbPlcHdr"/>
        </w:types>
        <w:behaviors>
          <w:behavior w:val="content"/>
        </w:behaviors>
        <w:guid w:val="{76638787-CE2A-4B33-9DA3-3EB037C4DE4F}"/>
      </w:docPartPr>
      <w:docPartBody>
        <w:p w:rsidR="005611F7" w:rsidRDefault="00173AAD" w:rsidP="00173AAD">
          <w:pPr>
            <w:pStyle w:val="3E0EAEE2D70C44ECB5AB66D9D2919FE5"/>
          </w:pPr>
          <w:r w:rsidRPr="003F416F">
            <w:rPr>
              <w:rStyle w:val="Platzhaltertext"/>
            </w:rPr>
            <w:t>....................</w:t>
          </w:r>
        </w:p>
      </w:docPartBody>
    </w:docPart>
    <w:docPart>
      <w:docPartPr>
        <w:name w:val="526FDE171FD94ABE920F53D86A17DFD3"/>
        <w:category>
          <w:name w:val="Allgemein"/>
          <w:gallery w:val="placeholder"/>
        </w:category>
        <w:types>
          <w:type w:val="bbPlcHdr"/>
        </w:types>
        <w:behaviors>
          <w:behavior w:val="content"/>
        </w:behaviors>
        <w:guid w:val="{B27FA049-9102-4C99-95C7-325FFB7C7D55}"/>
      </w:docPartPr>
      <w:docPartBody>
        <w:p w:rsidR="005611F7" w:rsidRDefault="00173AAD" w:rsidP="00173AAD">
          <w:pPr>
            <w:pStyle w:val="526FDE171FD94ABE920F53D86A17DFD3"/>
          </w:pPr>
          <w:r w:rsidRPr="003F416F">
            <w:rPr>
              <w:rStyle w:val="Platzhaltertext"/>
            </w:rPr>
            <w:t>....................</w:t>
          </w:r>
        </w:p>
      </w:docPartBody>
    </w:docPart>
    <w:docPart>
      <w:docPartPr>
        <w:name w:val="34A7B97A53524EB8B507A72AFAE59115"/>
        <w:category>
          <w:name w:val="Allgemein"/>
          <w:gallery w:val="placeholder"/>
        </w:category>
        <w:types>
          <w:type w:val="bbPlcHdr"/>
        </w:types>
        <w:behaviors>
          <w:behavior w:val="content"/>
        </w:behaviors>
        <w:guid w:val="{FD726F62-EF09-4B56-B363-E860CC7D886E}"/>
      </w:docPartPr>
      <w:docPartBody>
        <w:p w:rsidR="005611F7" w:rsidRDefault="00173AAD" w:rsidP="00173AAD">
          <w:pPr>
            <w:pStyle w:val="34A7B97A53524EB8B507A72AFAE59115"/>
          </w:pPr>
          <w:r w:rsidRPr="003F416F">
            <w:rPr>
              <w:rStyle w:val="Platzhaltertext"/>
            </w:rPr>
            <w:t>....................</w:t>
          </w:r>
        </w:p>
      </w:docPartBody>
    </w:docPart>
    <w:docPart>
      <w:docPartPr>
        <w:name w:val="2B4148A7A71D4595B89D8D0508A6A73A"/>
        <w:category>
          <w:name w:val="Allgemein"/>
          <w:gallery w:val="placeholder"/>
        </w:category>
        <w:types>
          <w:type w:val="bbPlcHdr"/>
        </w:types>
        <w:behaviors>
          <w:behavior w:val="content"/>
        </w:behaviors>
        <w:guid w:val="{7C7121E6-A107-4448-98FE-4F6FC6874B95}"/>
      </w:docPartPr>
      <w:docPartBody>
        <w:p w:rsidR="005611F7" w:rsidRDefault="00173AAD" w:rsidP="00173AAD">
          <w:pPr>
            <w:pStyle w:val="2B4148A7A71D4595B89D8D0508A6A73A"/>
          </w:pPr>
          <w:r w:rsidRPr="003F416F">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BF"/>
    <w:rsid w:val="00022661"/>
    <w:rsid w:val="00043A6A"/>
    <w:rsid w:val="00083ABF"/>
    <w:rsid w:val="000B0037"/>
    <w:rsid w:val="0011511F"/>
    <w:rsid w:val="0011767C"/>
    <w:rsid w:val="00173AAD"/>
    <w:rsid w:val="001776B6"/>
    <w:rsid w:val="001909E0"/>
    <w:rsid w:val="001B36A8"/>
    <w:rsid w:val="001C1A27"/>
    <w:rsid w:val="002C6889"/>
    <w:rsid w:val="00404D5C"/>
    <w:rsid w:val="005428A1"/>
    <w:rsid w:val="005611F7"/>
    <w:rsid w:val="006411E4"/>
    <w:rsid w:val="00647DB3"/>
    <w:rsid w:val="006E4140"/>
    <w:rsid w:val="006E6111"/>
    <w:rsid w:val="00722323"/>
    <w:rsid w:val="00831C5C"/>
    <w:rsid w:val="008F202E"/>
    <w:rsid w:val="00BC0EC3"/>
    <w:rsid w:val="00C10653"/>
    <w:rsid w:val="00C61BA6"/>
    <w:rsid w:val="00C732CF"/>
    <w:rsid w:val="00CA4DE3"/>
    <w:rsid w:val="00D05550"/>
    <w:rsid w:val="00D77E8E"/>
    <w:rsid w:val="00EB1402"/>
    <w:rsid w:val="00F354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73AAD"/>
  </w:style>
  <w:style w:type="paragraph" w:customStyle="1" w:styleId="A362E76DF25A4942B551C6EC9628FAE6">
    <w:name w:val="A362E76DF25A4942B551C6EC9628FAE6"/>
    <w:rsid w:val="008F202E"/>
  </w:style>
  <w:style w:type="paragraph" w:customStyle="1" w:styleId="9CE192255226424D86E75B8EA9D06789">
    <w:name w:val="9CE192255226424D86E75B8EA9D06789"/>
    <w:rsid w:val="008F202E"/>
  </w:style>
  <w:style w:type="paragraph" w:customStyle="1" w:styleId="5E1557A6A6CC4B0695DCDC612B9AFD75">
    <w:name w:val="5E1557A6A6CC4B0695DCDC612B9AFD75"/>
    <w:rsid w:val="008F202E"/>
  </w:style>
  <w:style w:type="paragraph" w:customStyle="1" w:styleId="4184DA65D6F149E7AAE8C6B2C458E0DA">
    <w:name w:val="4184DA65D6F149E7AAE8C6B2C458E0DA"/>
    <w:rsid w:val="008F202E"/>
  </w:style>
  <w:style w:type="paragraph" w:customStyle="1" w:styleId="BAF87A7B25514852A0E1FB00392F157E">
    <w:name w:val="BAF87A7B25514852A0E1FB00392F157E"/>
    <w:rsid w:val="008F202E"/>
  </w:style>
  <w:style w:type="paragraph" w:customStyle="1" w:styleId="B138BE865E2C4A2A91617901D67F3621">
    <w:name w:val="B138BE865E2C4A2A91617901D67F3621"/>
    <w:rsid w:val="008F202E"/>
  </w:style>
  <w:style w:type="paragraph" w:customStyle="1" w:styleId="B58044907EF54C66989E1EBE248277E7">
    <w:name w:val="B58044907EF54C66989E1EBE248277E7"/>
    <w:rsid w:val="008F202E"/>
  </w:style>
  <w:style w:type="paragraph" w:customStyle="1" w:styleId="A23D32259ADA425BA4B8C02DDE6F52DF">
    <w:name w:val="A23D32259ADA425BA4B8C02DDE6F52DF"/>
    <w:rsid w:val="008F202E"/>
  </w:style>
  <w:style w:type="paragraph" w:customStyle="1" w:styleId="7D648B005A56442BAF85EDEA45A2C4DE">
    <w:name w:val="7D648B005A56442BAF85EDEA45A2C4DE"/>
    <w:rsid w:val="008F202E"/>
  </w:style>
  <w:style w:type="paragraph" w:customStyle="1" w:styleId="01F07F16A9C54285B4210CD70DF256C7">
    <w:name w:val="01F07F16A9C54285B4210CD70DF256C7"/>
    <w:rsid w:val="002C6889"/>
  </w:style>
  <w:style w:type="paragraph" w:customStyle="1" w:styleId="CB5F185E9EE747019C4A1630E8A11F90">
    <w:name w:val="CB5F185E9EE747019C4A1630E8A11F90"/>
    <w:rsid w:val="002C6889"/>
  </w:style>
  <w:style w:type="paragraph" w:customStyle="1" w:styleId="614F37576ABD4CDF90B09FA28820B5A7">
    <w:name w:val="614F37576ABD4CDF90B09FA28820B5A7"/>
    <w:rsid w:val="002C6889"/>
  </w:style>
  <w:style w:type="paragraph" w:customStyle="1" w:styleId="AF0EAFF561BB46488C02DB463EF6ED6F">
    <w:name w:val="AF0EAFF561BB46488C02DB463EF6ED6F"/>
    <w:rsid w:val="00173AAD"/>
    <w:pPr>
      <w:spacing w:after="160" w:line="259" w:lineRule="auto"/>
    </w:pPr>
  </w:style>
  <w:style w:type="paragraph" w:customStyle="1" w:styleId="1270269CD964470881BC531F021C8E13">
    <w:name w:val="1270269CD964470881BC531F021C8E13"/>
    <w:rsid w:val="00173AAD"/>
    <w:pPr>
      <w:spacing w:after="160" w:line="259" w:lineRule="auto"/>
    </w:pPr>
  </w:style>
  <w:style w:type="paragraph" w:customStyle="1" w:styleId="A7FF84FBE6154ADF9B327A950BFDDF1D">
    <w:name w:val="A7FF84FBE6154ADF9B327A950BFDDF1D"/>
    <w:rsid w:val="00173AAD"/>
    <w:pPr>
      <w:spacing w:after="160" w:line="259" w:lineRule="auto"/>
    </w:pPr>
  </w:style>
  <w:style w:type="paragraph" w:customStyle="1" w:styleId="EF81E5A18EFD41DD87DF22B8F6D79A85">
    <w:name w:val="EF81E5A18EFD41DD87DF22B8F6D79A85"/>
    <w:rsid w:val="00173AAD"/>
    <w:pPr>
      <w:spacing w:after="160" w:line="259" w:lineRule="auto"/>
    </w:pPr>
  </w:style>
  <w:style w:type="paragraph" w:customStyle="1" w:styleId="823853C34E8B4152A6074792939A2701">
    <w:name w:val="823853C34E8B4152A6074792939A2701"/>
    <w:rsid w:val="00173AAD"/>
    <w:pPr>
      <w:spacing w:after="160" w:line="259" w:lineRule="auto"/>
    </w:pPr>
  </w:style>
  <w:style w:type="paragraph" w:customStyle="1" w:styleId="B96E5D804988415CB4A3487173E16B9E">
    <w:name w:val="B96E5D804988415CB4A3487173E16B9E"/>
    <w:rsid w:val="00173AAD"/>
    <w:pPr>
      <w:spacing w:after="160" w:line="259" w:lineRule="auto"/>
    </w:pPr>
  </w:style>
  <w:style w:type="paragraph" w:customStyle="1" w:styleId="44E1B415EFAF4E24B43C19CD7F4C7302">
    <w:name w:val="44E1B415EFAF4E24B43C19CD7F4C7302"/>
    <w:rsid w:val="00173AAD"/>
    <w:pPr>
      <w:spacing w:after="160" w:line="259" w:lineRule="auto"/>
    </w:pPr>
  </w:style>
  <w:style w:type="paragraph" w:customStyle="1" w:styleId="1DFFDB5E493044C1A0F0A6DBC25F63AE">
    <w:name w:val="1DFFDB5E493044C1A0F0A6DBC25F63AE"/>
    <w:rsid w:val="00173AAD"/>
    <w:pPr>
      <w:spacing w:after="160" w:line="259" w:lineRule="auto"/>
    </w:pPr>
  </w:style>
  <w:style w:type="paragraph" w:customStyle="1" w:styleId="8F6996866E6F476DA286A28FB7243427">
    <w:name w:val="8F6996866E6F476DA286A28FB7243427"/>
    <w:rsid w:val="00173AAD"/>
    <w:pPr>
      <w:spacing w:after="160" w:line="259" w:lineRule="auto"/>
    </w:pPr>
  </w:style>
  <w:style w:type="paragraph" w:customStyle="1" w:styleId="3E0EAEE2D70C44ECB5AB66D9D2919FE5">
    <w:name w:val="3E0EAEE2D70C44ECB5AB66D9D2919FE5"/>
    <w:rsid w:val="00173AAD"/>
    <w:pPr>
      <w:spacing w:after="160" w:line="259" w:lineRule="auto"/>
    </w:pPr>
  </w:style>
  <w:style w:type="paragraph" w:customStyle="1" w:styleId="526FDE171FD94ABE920F53D86A17DFD3">
    <w:name w:val="526FDE171FD94ABE920F53D86A17DFD3"/>
    <w:rsid w:val="00173AAD"/>
    <w:pPr>
      <w:spacing w:after="160" w:line="259" w:lineRule="auto"/>
    </w:pPr>
  </w:style>
  <w:style w:type="paragraph" w:customStyle="1" w:styleId="34A7B97A53524EB8B507A72AFAE59115">
    <w:name w:val="34A7B97A53524EB8B507A72AFAE59115"/>
    <w:rsid w:val="00173AAD"/>
    <w:pPr>
      <w:spacing w:after="160" w:line="259" w:lineRule="auto"/>
    </w:pPr>
  </w:style>
  <w:style w:type="paragraph" w:customStyle="1" w:styleId="2B4148A7A71D4595B89D8D0508A6A73A">
    <w:name w:val="2B4148A7A71D4595B89D8D0508A6A73A"/>
    <w:rsid w:val="00173A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EE15A80C-99E9-4A08-95FB-968DC36E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6410</Words>
  <Characters>40390</Characters>
  <Application>Microsoft Office Word</Application>
  <DocSecurity>0</DocSecurity>
  <Lines>336</Lines>
  <Paragraphs>93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Kanton Bern</Company>
  <LinksUpToDate>false</LinksUpToDate>
  <CharactersWithSpaces>46707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Kerényi Brigitte, BVE-TBA-DLZ</dc:creator>
  <dc:description>numéro de document</dc:description>
  <cp:lastModifiedBy>Kerényi Brigitte, BVD-TBA-DLZ</cp:lastModifiedBy>
  <cp:revision>36</cp:revision>
  <cp:lastPrinted>2021-04-08T13:30:00Z</cp:lastPrinted>
  <dcterms:created xsi:type="dcterms:W3CDTF">2021-12-02T13:23:00Z</dcterms:created>
  <dcterms:modified xsi:type="dcterms:W3CDTF">2024-04-18T14:22:00Z</dcterms:modified>
</cp:coreProperties>
</file>